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48E" w:rsidRDefault="00E9448E" w:rsidP="00E9448E">
      <w:pPr>
        <w:widowControl/>
        <w:jc w:val="center"/>
        <w:rPr>
          <w:rFonts w:ascii="黑体" w:eastAsia="黑体" w:hAnsi="黑体" w:cs="宋体"/>
          <w:color w:val="000000"/>
          <w:kern w:val="0"/>
          <w:sz w:val="32"/>
          <w:szCs w:val="32"/>
        </w:rPr>
      </w:pPr>
      <w:r w:rsidRPr="003111E9">
        <w:rPr>
          <w:rFonts w:ascii="黑体" w:eastAsia="黑体" w:hAnsi="黑体" w:hint="eastAsia"/>
          <w:sz w:val="32"/>
          <w:szCs w:val="32"/>
        </w:rPr>
        <w:t>内江师范学院</w:t>
      </w:r>
      <w:r w:rsidRPr="003111E9">
        <w:rPr>
          <w:rFonts w:ascii="黑体" w:eastAsia="黑体" w:hAnsi="黑体" w:cs="宋体"/>
          <w:color w:val="000000"/>
          <w:kern w:val="0"/>
          <w:sz w:val="32"/>
          <w:szCs w:val="32"/>
        </w:rPr>
        <w:t>教学质量考核</w:t>
      </w:r>
      <w:r w:rsidRPr="003111E9">
        <w:rPr>
          <w:rFonts w:ascii="黑体" w:eastAsia="黑体" w:hAnsi="黑体" w:cs="宋体" w:hint="eastAsia"/>
          <w:color w:val="000000"/>
          <w:kern w:val="0"/>
          <w:sz w:val="32"/>
          <w:szCs w:val="32"/>
        </w:rPr>
        <w:t>实施</w:t>
      </w:r>
      <w:r w:rsidRPr="003111E9">
        <w:rPr>
          <w:rFonts w:ascii="黑体" w:eastAsia="黑体" w:hAnsi="黑体" w:cs="宋体"/>
          <w:color w:val="000000"/>
          <w:kern w:val="0"/>
          <w:sz w:val="32"/>
          <w:szCs w:val="32"/>
        </w:rPr>
        <w:t>办法</w:t>
      </w:r>
    </w:p>
    <w:p w:rsidR="003111E9" w:rsidRPr="003111E9" w:rsidRDefault="003111E9" w:rsidP="00E9448E">
      <w:pPr>
        <w:widowControl/>
        <w:jc w:val="center"/>
        <w:rPr>
          <w:rFonts w:ascii="黑体" w:eastAsia="黑体" w:hAnsi="黑体" w:cs="宋体"/>
          <w:kern w:val="0"/>
          <w:sz w:val="24"/>
        </w:rPr>
      </w:pPr>
      <w:r w:rsidRPr="003111E9">
        <w:rPr>
          <w:rFonts w:ascii="黑体" w:eastAsia="黑体" w:hAnsi="黑体" w:cs="宋体" w:hint="eastAsia"/>
          <w:color w:val="000000"/>
          <w:kern w:val="0"/>
          <w:sz w:val="24"/>
        </w:rPr>
        <w:t>（征求意见稿）</w:t>
      </w:r>
    </w:p>
    <w:p w:rsidR="003111E9" w:rsidRDefault="003111E9" w:rsidP="003111E9">
      <w:pPr>
        <w:widowControl/>
        <w:spacing w:line="500" w:lineRule="exact"/>
        <w:ind w:firstLine="560"/>
        <w:jc w:val="left"/>
        <w:rPr>
          <w:rFonts w:ascii="仿宋_GB2312" w:eastAsia="仿宋_GB2312" w:hAnsi="仿宋" w:cs="宋体"/>
          <w:kern w:val="0"/>
          <w:sz w:val="28"/>
          <w:szCs w:val="28"/>
        </w:rPr>
      </w:pPr>
    </w:p>
    <w:p w:rsidR="00E9448E" w:rsidRPr="003111E9" w:rsidRDefault="003111E9" w:rsidP="005C14FC">
      <w:pPr>
        <w:widowControl/>
        <w:spacing w:line="560" w:lineRule="exact"/>
        <w:ind w:firstLine="560"/>
        <w:jc w:val="left"/>
        <w:rPr>
          <w:rFonts w:ascii="仿宋_GB2312" w:eastAsia="仿宋_GB2312" w:hAnsi="仿宋" w:cs="宋体"/>
          <w:kern w:val="0"/>
          <w:sz w:val="28"/>
          <w:szCs w:val="28"/>
        </w:rPr>
      </w:pPr>
      <w:r>
        <w:rPr>
          <w:rFonts w:ascii="仿宋_GB2312" w:eastAsia="仿宋_GB2312" w:hAnsi="仿宋" w:cs="宋体" w:hint="eastAsia"/>
          <w:kern w:val="0"/>
          <w:sz w:val="28"/>
          <w:szCs w:val="28"/>
        </w:rPr>
        <w:t>为加强</w:t>
      </w:r>
      <w:r w:rsidR="00E9448E" w:rsidRPr="003111E9">
        <w:rPr>
          <w:rFonts w:ascii="仿宋_GB2312" w:eastAsia="仿宋_GB2312" w:hAnsi="仿宋" w:cs="宋体" w:hint="eastAsia"/>
          <w:kern w:val="0"/>
          <w:sz w:val="28"/>
          <w:szCs w:val="28"/>
        </w:rPr>
        <w:t>教学质量管理，客观评价教师教学质量，</w:t>
      </w:r>
      <w:r w:rsidR="001C52FB" w:rsidRPr="003111E9">
        <w:rPr>
          <w:rFonts w:ascii="仿宋_GB2312" w:eastAsia="仿宋_GB2312" w:hAnsi="仿宋" w:cs="宋体" w:hint="eastAsia"/>
          <w:kern w:val="0"/>
          <w:sz w:val="28"/>
          <w:szCs w:val="28"/>
        </w:rPr>
        <w:t>为</w:t>
      </w:r>
      <w:r w:rsidR="00313F52" w:rsidRPr="003111E9">
        <w:rPr>
          <w:rFonts w:ascii="仿宋_GB2312" w:eastAsia="仿宋_GB2312" w:hAnsi="仿宋" w:cs="宋体" w:hint="eastAsia"/>
          <w:kern w:val="0"/>
          <w:sz w:val="28"/>
          <w:szCs w:val="28"/>
        </w:rPr>
        <w:t>专业</w:t>
      </w:r>
      <w:r w:rsidR="00723704">
        <w:rPr>
          <w:rFonts w:ascii="仿宋_GB2312" w:eastAsia="仿宋_GB2312" w:hAnsi="仿宋" w:cs="宋体" w:hint="eastAsia"/>
          <w:kern w:val="0"/>
          <w:sz w:val="28"/>
          <w:szCs w:val="28"/>
        </w:rPr>
        <w:t>技术职称</w:t>
      </w:r>
      <w:r w:rsidR="001C52FB" w:rsidRPr="003111E9">
        <w:rPr>
          <w:rFonts w:ascii="仿宋_GB2312" w:eastAsia="仿宋_GB2312" w:hAnsi="仿宋" w:cs="宋体" w:hint="eastAsia"/>
          <w:kern w:val="0"/>
          <w:sz w:val="28"/>
          <w:szCs w:val="28"/>
        </w:rPr>
        <w:t>评聘提供依据，</w:t>
      </w:r>
      <w:r w:rsidR="00E9448E" w:rsidRPr="003111E9">
        <w:rPr>
          <w:rFonts w:ascii="仿宋_GB2312" w:eastAsia="仿宋_GB2312" w:hAnsi="仿宋" w:cs="宋体" w:hint="eastAsia"/>
          <w:kern w:val="0"/>
          <w:sz w:val="28"/>
          <w:szCs w:val="28"/>
        </w:rPr>
        <w:t>特制定</w:t>
      </w:r>
      <w:r w:rsidR="001C52FB" w:rsidRPr="003111E9">
        <w:rPr>
          <w:rFonts w:ascii="仿宋_GB2312" w:eastAsia="仿宋_GB2312" w:hAnsi="仿宋" w:cs="宋体" w:hint="eastAsia"/>
          <w:kern w:val="0"/>
          <w:sz w:val="28"/>
          <w:szCs w:val="28"/>
        </w:rPr>
        <w:t>本</w:t>
      </w:r>
      <w:r w:rsidR="00E9448E" w:rsidRPr="003111E9">
        <w:rPr>
          <w:rFonts w:ascii="仿宋_GB2312" w:eastAsia="仿宋_GB2312" w:hAnsi="仿宋" w:cs="宋体" w:hint="eastAsia"/>
          <w:kern w:val="0"/>
          <w:sz w:val="28"/>
          <w:szCs w:val="28"/>
        </w:rPr>
        <w:t>办法。</w:t>
      </w:r>
    </w:p>
    <w:p w:rsidR="00E9448E" w:rsidRPr="003111E9" w:rsidRDefault="00E9448E" w:rsidP="005C14FC">
      <w:pPr>
        <w:widowControl/>
        <w:spacing w:line="560" w:lineRule="exact"/>
        <w:ind w:firstLineChars="200" w:firstLine="562"/>
        <w:jc w:val="left"/>
        <w:rPr>
          <w:rFonts w:ascii="仿宋_GB2312" w:eastAsia="仿宋_GB2312" w:hAnsi="仿宋" w:cs="宋体"/>
          <w:b/>
          <w:kern w:val="0"/>
          <w:sz w:val="28"/>
          <w:szCs w:val="28"/>
        </w:rPr>
      </w:pPr>
      <w:r w:rsidRPr="003111E9">
        <w:rPr>
          <w:rFonts w:ascii="仿宋_GB2312" w:eastAsia="仿宋_GB2312" w:hAnsi="仿宋" w:cs="宋体" w:hint="eastAsia"/>
          <w:b/>
          <w:kern w:val="0"/>
          <w:sz w:val="28"/>
          <w:szCs w:val="28"/>
        </w:rPr>
        <w:t>一、考核目的</w:t>
      </w:r>
    </w:p>
    <w:p w:rsidR="00E9448E" w:rsidRPr="003111E9" w:rsidRDefault="00E9448E" w:rsidP="005C14FC">
      <w:pPr>
        <w:widowControl/>
        <w:spacing w:line="560" w:lineRule="exact"/>
        <w:ind w:firstLine="560"/>
        <w:jc w:val="left"/>
        <w:rPr>
          <w:rFonts w:ascii="仿宋_GB2312" w:eastAsia="仿宋_GB2312" w:hAnsi="仿宋" w:cs="宋体"/>
          <w:kern w:val="0"/>
          <w:sz w:val="28"/>
          <w:szCs w:val="28"/>
        </w:rPr>
      </w:pPr>
      <w:r w:rsidRPr="003111E9">
        <w:rPr>
          <w:rFonts w:ascii="仿宋_GB2312" w:eastAsia="仿宋_GB2312" w:hAnsi="仿宋" w:cs="宋体" w:hint="eastAsia"/>
          <w:kern w:val="0"/>
          <w:sz w:val="28"/>
          <w:szCs w:val="28"/>
        </w:rPr>
        <w:t>通过科学严</w:t>
      </w:r>
      <w:r w:rsidR="001C52FB" w:rsidRPr="003111E9">
        <w:rPr>
          <w:rFonts w:ascii="仿宋_GB2312" w:eastAsia="仿宋_GB2312" w:hAnsi="仿宋" w:cs="宋体" w:hint="eastAsia"/>
          <w:kern w:val="0"/>
          <w:sz w:val="28"/>
          <w:szCs w:val="28"/>
        </w:rPr>
        <w:t>谨的教学质量考核，对教师教学质量及水平给予合理的阶段性评价结论，为</w:t>
      </w:r>
      <w:r w:rsidR="00313F52" w:rsidRPr="003111E9">
        <w:rPr>
          <w:rFonts w:ascii="仿宋_GB2312" w:eastAsia="仿宋_GB2312" w:hAnsi="仿宋" w:cs="宋体" w:hint="eastAsia"/>
          <w:kern w:val="0"/>
          <w:sz w:val="28"/>
          <w:szCs w:val="28"/>
        </w:rPr>
        <w:t>专业</w:t>
      </w:r>
      <w:r w:rsidR="001C52FB" w:rsidRPr="003111E9">
        <w:rPr>
          <w:rFonts w:ascii="仿宋_GB2312" w:eastAsia="仿宋_GB2312" w:hAnsi="仿宋" w:cs="宋体" w:hint="eastAsia"/>
          <w:kern w:val="0"/>
          <w:sz w:val="28"/>
          <w:szCs w:val="28"/>
        </w:rPr>
        <w:t>技术职称评聘等提供基本依据，</w:t>
      </w:r>
      <w:r w:rsidRPr="003111E9">
        <w:rPr>
          <w:rFonts w:ascii="仿宋_GB2312" w:eastAsia="仿宋_GB2312" w:hAnsi="仿宋" w:cs="宋体" w:hint="eastAsia"/>
          <w:kern w:val="0"/>
          <w:sz w:val="28"/>
          <w:szCs w:val="28"/>
        </w:rPr>
        <w:t>进一步调动教师投入教学工作的积极性。</w:t>
      </w:r>
    </w:p>
    <w:p w:rsidR="00E9448E" w:rsidRPr="003111E9" w:rsidRDefault="00E9448E" w:rsidP="005C14FC">
      <w:pPr>
        <w:widowControl/>
        <w:spacing w:line="560" w:lineRule="exact"/>
        <w:ind w:firstLineChars="200" w:firstLine="562"/>
        <w:jc w:val="left"/>
        <w:rPr>
          <w:rFonts w:ascii="仿宋_GB2312" w:eastAsia="仿宋_GB2312" w:hAnsi="仿宋" w:cs="宋体"/>
          <w:b/>
          <w:kern w:val="0"/>
          <w:sz w:val="28"/>
          <w:szCs w:val="28"/>
        </w:rPr>
      </w:pPr>
      <w:r w:rsidRPr="003111E9">
        <w:rPr>
          <w:rFonts w:ascii="仿宋_GB2312" w:eastAsia="仿宋_GB2312" w:hAnsi="仿宋" w:cs="宋体" w:hint="eastAsia"/>
          <w:b/>
          <w:kern w:val="0"/>
          <w:sz w:val="28"/>
          <w:szCs w:val="28"/>
        </w:rPr>
        <w:t>二、考核原则</w:t>
      </w:r>
    </w:p>
    <w:p w:rsidR="00E9448E" w:rsidRPr="003111E9" w:rsidRDefault="00E9448E" w:rsidP="005C14FC">
      <w:pPr>
        <w:widowControl/>
        <w:spacing w:line="560" w:lineRule="exact"/>
        <w:ind w:firstLine="560"/>
        <w:jc w:val="left"/>
        <w:rPr>
          <w:rFonts w:ascii="仿宋_GB2312" w:eastAsia="仿宋_GB2312" w:hAnsi="仿宋" w:cs="宋体"/>
          <w:kern w:val="0"/>
          <w:sz w:val="28"/>
          <w:szCs w:val="28"/>
        </w:rPr>
      </w:pPr>
      <w:r w:rsidRPr="003111E9">
        <w:rPr>
          <w:rFonts w:ascii="仿宋_GB2312" w:eastAsia="仿宋_GB2312" w:hAnsi="仿宋" w:cs="宋体" w:hint="eastAsia"/>
          <w:kern w:val="0"/>
          <w:sz w:val="28"/>
          <w:szCs w:val="28"/>
        </w:rPr>
        <w:t>1</w:t>
      </w:r>
      <w:r w:rsidR="00867B06" w:rsidRPr="003111E9">
        <w:rPr>
          <w:rFonts w:ascii="仿宋_GB2312" w:eastAsia="仿宋_GB2312" w:hAnsi="仿宋" w:cs="宋体" w:hint="eastAsia"/>
          <w:kern w:val="0"/>
          <w:sz w:val="28"/>
          <w:szCs w:val="28"/>
        </w:rPr>
        <w:t>、</w:t>
      </w:r>
      <w:r w:rsidR="00723704" w:rsidRPr="003111E9">
        <w:rPr>
          <w:rFonts w:ascii="仿宋_GB2312" w:eastAsia="仿宋_GB2312" w:hAnsi="仿宋" w:cs="宋体" w:hint="eastAsia"/>
          <w:kern w:val="0"/>
          <w:sz w:val="28"/>
          <w:szCs w:val="28"/>
        </w:rPr>
        <w:t>实事求是、</w:t>
      </w:r>
      <w:r w:rsidRPr="003111E9">
        <w:rPr>
          <w:rFonts w:ascii="仿宋_GB2312" w:eastAsia="仿宋_GB2312" w:hAnsi="仿宋" w:cs="宋体" w:hint="eastAsia"/>
          <w:kern w:val="0"/>
          <w:sz w:val="28"/>
          <w:szCs w:val="28"/>
        </w:rPr>
        <w:t>客观公正的原则</w:t>
      </w:r>
      <w:r w:rsidR="003111E9">
        <w:rPr>
          <w:rFonts w:ascii="仿宋_GB2312" w:eastAsia="仿宋_GB2312" w:hAnsi="仿宋" w:cs="宋体" w:hint="eastAsia"/>
          <w:kern w:val="0"/>
          <w:sz w:val="28"/>
          <w:szCs w:val="28"/>
        </w:rPr>
        <w:t>。</w:t>
      </w:r>
    </w:p>
    <w:p w:rsidR="00E9448E" w:rsidRPr="003111E9" w:rsidRDefault="001C52FB" w:rsidP="005C14FC">
      <w:pPr>
        <w:widowControl/>
        <w:spacing w:line="560" w:lineRule="exact"/>
        <w:ind w:firstLine="560"/>
        <w:jc w:val="left"/>
        <w:rPr>
          <w:rFonts w:ascii="仿宋_GB2312" w:eastAsia="仿宋_GB2312" w:hAnsi="仿宋" w:cs="宋体"/>
          <w:kern w:val="0"/>
          <w:sz w:val="28"/>
          <w:szCs w:val="28"/>
        </w:rPr>
      </w:pPr>
      <w:r w:rsidRPr="003111E9">
        <w:rPr>
          <w:rFonts w:ascii="仿宋_GB2312" w:eastAsia="仿宋_GB2312" w:hAnsi="仿宋" w:cs="宋体" w:hint="eastAsia"/>
          <w:kern w:val="0"/>
          <w:sz w:val="28"/>
          <w:szCs w:val="28"/>
        </w:rPr>
        <w:t>教师教学质量评价是一项科学性很强的系统工作，在评价过程中</w:t>
      </w:r>
      <w:r w:rsidR="00E9448E" w:rsidRPr="003111E9">
        <w:rPr>
          <w:rFonts w:ascii="仿宋_GB2312" w:eastAsia="仿宋_GB2312" w:hAnsi="仿宋" w:cs="宋体" w:hint="eastAsia"/>
          <w:kern w:val="0"/>
          <w:sz w:val="28"/>
          <w:szCs w:val="28"/>
        </w:rPr>
        <w:t>遵循教育教学规律，结合我校教学工作特点，</w:t>
      </w:r>
      <w:r w:rsidRPr="003111E9">
        <w:rPr>
          <w:rFonts w:ascii="仿宋_GB2312" w:eastAsia="仿宋_GB2312" w:hAnsi="仿宋" w:cs="宋体" w:hint="eastAsia"/>
          <w:kern w:val="0"/>
          <w:sz w:val="28"/>
          <w:szCs w:val="28"/>
        </w:rPr>
        <w:t>根据</w:t>
      </w:r>
      <w:r w:rsidR="00E9448E" w:rsidRPr="003111E9">
        <w:rPr>
          <w:rFonts w:ascii="仿宋_GB2312" w:eastAsia="仿宋_GB2312" w:hAnsi="仿宋" w:cs="宋体" w:hint="eastAsia"/>
          <w:kern w:val="0"/>
          <w:sz w:val="28"/>
          <w:szCs w:val="28"/>
        </w:rPr>
        <w:t>科学的教学评价指标体系，实事求是地评价教师的教学实效，客观公正地反映教学现状。</w:t>
      </w:r>
    </w:p>
    <w:p w:rsidR="00E9448E" w:rsidRPr="003111E9" w:rsidRDefault="00E9448E" w:rsidP="005C14FC">
      <w:pPr>
        <w:widowControl/>
        <w:spacing w:line="560" w:lineRule="exact"/>
        <w:ind w:firstLine="560"/>
        <w:jc w:val="left"/>
        <w:rPr>
          <w:rFonts w:ascii="仿宋_GB2312" w:eastAsia="仿宋_GB2312" w:hAnsi="仿宋" w:cs="宋体"/>
          <w:kern w:val="0"/>
          <w:sz w:val="28"/>
          <w:szCs w:val="28"/>
        </w:rPr>
      </w:pPr>
      <w:r w:rsidRPr="003111E9">
        <w:rPr>
          <w:rFonts w:ascii="仿宋_GB2312" w:eastAsia="仿宋_GB2312" w:hAnsi="仿宋" w:cs="宋体" w:hint="eastAsia"/>
          <w:kern w:val="0"/>
          <w:sz w:val="28"/>
          <w:szCs w:val="28"/>
        </w:rPr>
        <w:t>2</w:t>
      </w:r>
      <w:r w:rsidR="00867B06" w:rsidRPr="003111E9">
        <w:rPr>
          <w:rFonts w:ascii="仿宋_GB2312" w:eastAsia="仿宋_GB2312" w:hAnsi="仿宋" w:cs="宋体" w:hint="eastAsia"/>
          <w:kern w:val="0"/>
          <w:sz w:val="28"/>
          <w:szCs w:val="28"/>
        </w:rPr>
        <w:t>、</w:t>
      </w:r>
      <w:r w:rsidR="00A673C6" w:rsidRPr="003111E9">
        <w:rPr>
          <w:rFonts w:ascii="仿宋_GB2312" w:eastAsia="仿宋_GB2312" w:hAnsi="仿宋" w:cs="宋体" w:hint="eastAsia"/>
          <w:kern w:val="0"/>
          <w:sz w:val="28"/>
          <w:szCs w:val="28"/>
        </w:rPr>
        <w:t>定量考核</w:t>
      </w:r>
      <w:r w:rsidRPr="003111E9">
        <w:rPr>
          <w:rFonts w:ascii="仿宋_GB2312" w:eastAsia="仿宋_GB2312" w:hAnsi="仿宋" w:cs="宋体" w:hint="eastAsia"/>
          <w:kern w:val="0"/>
          <w:sz w:val="28"/>
          <w:szCs w:val="28"/>
        </w:rPr>
        <w:t>的原则</w:t>
      </w:r>
      <w:r w:rsidR="003111E9">
        <w:rPr>
          <w:rFonts w:ascii="仿宋_GB2312" w:eastAsia="仿宋_GB2312" w:hAnsi="仿宋" w:cs="宋体" w:hint="eastAsia"/>
          <w:kern w:val="0"/>
          <w:sz w:val="28"/>
          <w:szCs w:val="28"/>
        </w:rPr>
        <w:t>。</w:t>
      </w:r>
    </w:p>
    <w:p w:rsidR="00E9448E" w:rsidRPr="003111E9" w:rsidRDefault="00E9448E" w:rsidP="005C14FC">
      <w:pPr>
        <w:widowControl/>
        <w:spacing w:line="560" w:lineRule="exact"/>
        <w:ind w:firstLine="560"/>
        <w:jc w:val="left"/>
        <w:rPr>
          <w:rFonts w:ascii="仿宋_GB2312" w:eastAsia="仿宋_GB2312" w:hAnsi="仿宋" w:cs="宋体"/>
          <w:kern w:val="0"/>
          <w:sz w:val="28"/>
          <w:szCs w:val="28"/>
        </w:rPr>
      </w:pPr>
      <w:r w:rsidRPr="003111E9">
        <w:rPr>
          <w:rFonts w:ascii="仿宋_GB2312" w:eastAsia="仿宋_GB2312" w:hAnsi="仿宋" w:cs="宋体" w:hint="eastAsia"/>
          <w:kern w:val="0"/>
          <w:sz w:val="28"/>
          <w:szCs w:val="28"/>
        </w:rPr>
        <w:t>教学活动是教与学的复杂过程，影响教学质量的因素很多</w:t>
      </w:r>
      <w:r w:rsidR="001C52FB" w:rsidRPr="003111E9">
        <w:rPr>
          <w:rFonts w:ascii="仿宋_GB2312" w:eastAsia="仿宋_GB2312" w:hAnsi="仿宋" w:cs="宋体" w:hint="eastAsia"/>
          <w:kern w:val="0"/>
          <w:sz w:val="28"/>
          <w:szCs w:val="28"/>
        </w:rPr>
        <w:t>。</w:t>
      </w:r>
      <w:r w:rsidR="00A673C6" w:rsidRPr="003111E9">
        <w:rPr>
          <w:rFonts w:ascii="仿宋_GB2312" w:eastAsia="仿宋_GB2312" w:hAnsi="仿宋" w:cs="宋体" w:hint="eastAsia"/>
          <w:kern w:val="0"/>
          <w:sz w:val="28"/>
          <w:szCs w:val="28"/>
        </w:rPr>
        <w:t>为了</w:t>
      </w:r>
      <w:r w:rsidR="00723704">
        <w:rPr>
          <w:rFonts w:ascii="仿宋_GB2312" w:eastAsia="仿宋_GB2312" w:hAnsi="仿宋" w:cs="宋体" w:hint="eastAsia"/>
          <w:kern w:val="0"/>
          <w:sz w:val="28"/>
          <w:szCs w:val="28"/>
        </w:rPr>
        <w:t>提高考核的可操作性，评价</w:t>
      </w:r>
      <w:r w:rsidR="00313F52" w:rsidRPr="003111E9">
        <w:rPr>
          <w:rFonts w:ascii="仿宋_GB2312" w:eastAsia="仿宋_GB2312" w:hAnsi="仿宋" w:cs="宋体" w:hint="eastAsia"/>
          <w:kern w:val="0"/>
          <w:sz w:val="28"/>
          <w:szCs w:val="28"/>
        </w:rPr>
        <w:t>采取</w:t>
      </w:r>
      <w:r w:rsidR="001C52FB" w:rsidRPr="003111E9">
        <w:rPr>
          <w:rFonts w:ascii="仿宋_GB2312" w:eastAsia="仿宋_GB2312" w:hAnsi="仿宋" w:cs="宋体" w:hint="eastAsia"/>
          <w:kern w:val="0"/>
          <w:sz w:val="28"/>
          <w:szCs w:val="28"/>
        </w:rPr>
        <w:t>定量的方法，</w:t>
      </w:r>
      <w:r w:rsidR="00313F52" w:rsidRPr="003111E9">
        <w:rPr>
          <w:rFonts w:ascii="仿宋_GB2312" w:eastAsia="仿宋_GB2312" w:hAnsi="仿宋" w:cs="宋体" w:hint="eastAsia"/>
          <w:kern w:val="0"/>
          <w:sz w:val="28"/>
          <w:szCs w:val="28"/>
        </w:rPr>
        <w:t>以提高评价结果的</w:t>
      </w:r>
      <w:r w:rsidR="001C52FB" w:rsidRPr="003111E9">
        <w:rPr>
          <w:rFonts w:ascii="仿宋_GB2312" w:eastAsia="仿宋_GB2312" w:hAnsi="仿宋" w:cs="宋体" w:hint="eastAsia"/>
          <w:kern w:val="0"/>
          <w:sz w:val="28"/>
          <w:szCs w:val="28"/>
        </w:rPr>
        <w:t>认可度</w:t>
      </w:r>
      <w:r w:rsidRPr="003111E9">
        <w:rPr>
          <w:rFonts w:ascii="仿宋_GB2312" w:eastAsia="仿宋_GB2312" w:hAnsi="仿宋" w:cs="宋体" w:hint="eastAsia"/>
          <w:kern w:val="0"/>
          <w:sz w:val="28"/>
          <w:szCs w:val="28"/>
        </w:rPr>
        <w:t>。</w:t>
      </w:r>
    </w:p>
    <w:p w:rsidR="00E9448E" w:rsidRPr="003111E9" w:rsidRDefault="00E9448E" w:rsidP="005C14FC">
      <w:pPr>
        <w:widowControl/>
        <w:spacing w:line="560" w:lineRule="exact"/>
        <w:ind w:firstLine="560"/>
        <w:jc w:val="left"/>
        <w:rPr>
          <w:rFonts w:ascii="仿宋_GB2312" w:eastAsia="仿宋_GB2312" w:hAnsi="仿宋" w:cs="宋体"/>
          <w:kern w:val="0"/>
          <w:sz w:val="28"/>
          <w:szCs w:val="28"/>
        </w:rPr>
      </w:pPr>
      <w:r w:rsidRPr="003111E9">
        <w:rPr>
          <w:rFonts w:ascii="仿宋_GB2312" w:eastAsia="仿宋_GB2312" w:hAnsi="仿宋" w:cs="宋体" w:hint="eastAsia"/>
          <w:kern w:val="0"/>
          <w:sz w:val="28"/>
          <w:szCs w:val="28"/>
        </w:rPr>
        <w:t>3</w:t>
      </w:r>
      <w:r w:rsidR="00867B06" w:rsidRPr="003111E9">
        <w:rPr>
          <w:rFonts w:ascii="仿宋_GB2312" w:eastAsia="仿宋_GB2312" w:hAnsi="仿宋" w:cs="宋体" w:hint="eastAsia"/>
          <w:kern w:val="0"/>
          <w:sz w:val="28"/>
          <w:szCs w:val="28"/>
        </w:rPr>
        <w:t>、</w:t>
      </w:r>
      <w:r w:rsidRPr="003111E9">
        <w:rPr>
          <w:rFonts w:ascii="仿宋_GB2312" w:eastAsia="仿宋_GB2312" w:hAnsi="仿宋" w:cs="宋体" w:hint="eastAsia"/>
          <w:kern w:val="0"/>
          <w:sz w:val="28"/>
          <w:szCs w:val="28"/>
        </w:rPr>
        <w:t>全面综合评价的原则</w:t>
      </w:r>
      <w:r w:rsidR="003111E9">
        <w:rPr>
          <w:rFonts w:ascii="仿宋_GB2312" w:eastAsia="仿宋_GB2312" w:hAnsi="仿宋" w:cs="宋体" w:hint="eastAsia"/>
          <w:kern w:val="0"/>
          <w:sz w:val="28"/>
          <w:szCs w:val="28"/>
        </w:rPr>
        <w:t>。</w:t>
      </w:r>
    </w:p>
    <w:p w:rsidR="00E9448E" w:rsidRPr="003111E9" w:rsidRDefault="007D0E83" w:rsidP="005C14FC">
      <w:pPr>
        <w:widowControl/>
        <w:spacing w:line="560" w:lineRule="exact"/>
        <w:ind w:firstLine="560"/>
        <w:jc w:val="left"/>
        <w:rPr>
          <w:rFonts w:ascii="仿宋_GB2312" w:eastAsia="仿宋_GB2312" w:hAnsi="仿宋" w:cs="宋体"/>
          <w:kern w:val="0"/>
          <w:sz w:val="28"/>
          <w:szCs w:val="28"/>
        </w:rPr>
      </w:pPr>
      <w:r w:rsidRPr="003111E9">
        <w:rPr>
          <w:rFonts w:ascii="仿宋_GB2312" w:eastAsia="仿宋_GB2312" w:hAnsi="仿宋" w:cs="宋体" w:hint="eastAsia"/>
          <w:kern w:val="0"/>
          <w:sz w:val="28"/>
          <w:szCs w:val="28"/>
        </w:rPr>
        <w:t xml:space="preserve">考核应综合考虑各种影响教育教学质量的因素，特别注意对教师师德的评价。结合具体专业、课程的特点，对教师的教学过程与效果进行综合性的评价。 </w:t>
      </w:r>
    </w:p>
    <w:p w:rsidR="00E9448E" w:rsidRPr="003111E9" w:rsidRDefault="00E9448E" w:rsidP="005C14FC">
      <w:pPr>
        <w:widowControl/>
        <w:spacing w:line="560" w:lineRule="exact"/>
        <w:ind w:firstLineChars="200" w:firstLine="562"/>
        <w:jc w:val="left"/>
        <w:rPr>
          <w:rFonts w:ascii="仿宋_GB2312" w:eastAsia="仿宋_GB2312" w:hAnsi="仿宋" w:cs="宋体"/>
          <w:b/>
          <w:kern w:val="0"/>
          <w:sz w:val="28"/>
          <w:szCs w:val="28"/>
        </w:rPr>
      </w:pPr>
      <w:r w:rsidRPr="003111E9">
        <w:rPr>
          <w:rFonts w:ascii="仿宋_GB2312" w:eastAsia="仿宋_GB2312" w:hAnsi="仿宋" w:cs="宋体" w:hint="eastAsia"/>
          <w:b/>
          <w:kern w:val="0"/>
          <w:sz w:val="28"/>
          <w:szCs w:val="28"/>
        </w:rPr>
        <w:t>三、考核对象</w:t>
      </w:r>
    </w:p>
    <w:p w:rsidR="00E9448E" w:rsidRPr="003111E9" w:rsidRDefault="007D0E83" w:rsidP="005C14FC">
      <w:pPr>
        <w:widowControl/>
        <w:spacing w:line="560" w:lineRule="exact"/>
        <w:ind w:firstLine="560"/>
        <w:jc w:val="left"/>
        <w:rPr>
          <w:rFonts w:ascii="仿宋_GB2312" w:eastAsia="仿宋_GB2312" w:hAnsi="仿宋" w:cs="宋体"/>
          <w:kern w:val="0"/>
          <w:sz w:val="28"/>
          <w:szCs w:val="28"/>
        </w:rPr>
      </w:pPr>
      <w:r w:rsidRPr="003111E9">
        <w:rPr>
          <w:rFonts w:ascii="仿宋_GB2312" w:eastAsia="仿宋_GB2312" w:hAnsi="仿宋" w:cs="宋体" w:hint="eastAsia"/>
          <w:kern w:val="0"/>
          <w:sz w:val="28"/>
          <w:szCs w:val="28"/>
        </w:rPr>
        <w:t>本办法的考核对象为</w:t>
      </w:r>
      <w:r w:rsidR="00E9448E" w:rsidRPr="003111E9">
        <w:rPr>
          <w:rFonts w:ascii="仿宋_GB2312" w:eastAsia="仿宋_GB2312" w:hAnsi="仿宋" w:cs="宋体" w:hint="eastAsia"/>
          <w:kern w:val="0"/>
          <w:sz w:val="28"/>
          <w:szCs w:val="28"/>
        </w:rPr>
        <w:t>全校所有</w:t>
      </w:r>
      <w:r w:rsidRPr="003111E9">
        <w:rPr>
          <w:rFonts w:ascii="仿宋_GB2312" w:eastAsia="仿宋_GB2312" w:hAnsi="仿宋" w:cs="宋体" w:hint="eastAsia"/>
          <w:kern w:val="0"/>
          <w:sz w:val="28"/>
          <w:szCs w:val="28"/>
        </w:rPr>
        <w:t>申报教师系列技术职称的教师。</w:t>
      </w:r>
    </w:p>
    <w:p w:rsidR="00723704" w:rsidRDefault="00E9448E" w:rsidP="00723704">
      <w:pPr>
        <w:widowControl/>
        <w:spacing w:line="560" w:lineRule="exact"/>
        <w:ind w:firstLineChars="200" w:firstLine="562"/>
        <w:jc w:val="left"/>
        <w:rPr>
          <w:rFonts w:ascii="仿宋_GB2312" w:eastAsia="仿宋_GB2312" w:hAnsi="仿宋" w:cs="宋体"/>
          <w:b/>
          <w:kern w:val="0"/>
          <w:sz w:val="28"/>
          <w:szCs w:val="28"/>
        </w:rPr>
      </w:pPr>
      <w:r w:rsidRPr="003111E9">
        <w:rPr>
          <w:rFonts w:ascii="仿宋_GB2312" w:eastAsia="仿宋_GB2312" w:hAnsi="仿宋" w:cs="宋体" w:hint="eastAsia"/>
          <w:b/>
          <w:kern w:val="0"/>
          <w:sz w:val="28"/>
          <w:szCs w:val="28"/>
        </w:rPr>
        <w:t>四、</w:t>
      </w:r>
      <w:r w:rsidR="00723704" w:rsidRPr="003111E9">
        <w:rPr>
          <w:rFonts w:ascii="仿宋_GB2312" w:eastAsia="仿宋_GB2312" w:hAnsi="仿宋" w:cs="宋体" w:hint="eastAsia"/>
          <w:b/>
          <w:kern w:val="0"/>
          <w:sz w:val="28"/>
          <w:szCs w:val="28"/>
        </w:rPr>
        <w:t>考核组织</w:t>
      </w:r>
    </w:p>
    <w:p w:rsidR="00723704" w:rsidRPr="002E1E5A" w:rsidRDefault="00723704" w:rsidP="00723704">
      <w:pPr>
        <w:widowControl/>
        <w:spacing w:line="560" w:lineRule="exact"/>
        <w:ind w:firstLineChars="200" w:firstLine="560"/>
        <w:jc w:val="left"/>
        <w:rPr>
          <w:rFonts w:ascii="仿宋_GB2312" w:eastAsia="仿宋_GB2312" w:hAnsi="仿宋" w:cs="宋体"/>
          <w:b/>
          <w:kern w:val="0"/>
          <w:sz w:val="28"/>
          <w:szCs w:val="28"/>
        </w:rPr>
      </w:pPr>
      <w:r w:rsidRPr="003111E9">
        <w:rPr>
          <w:rFonts w:ascii="仿宋_GB2312" w:eastAsia="仿宋_GB2312" w:hAnsi="仿宋" w:cs="宋体" w:hint="eastAsia"/>
          <w:kern w:val="0"/>
          <w:sz w:val="28"/>
          <w:szCs w:val="28"/>
        </w:rPr>
        <w:lastRenderedPageBreak/>
        <w:t>1、组织领导</w:t>
      </w:r>
      <w:r>
        <w:rPr>
          <w:rFonts w:ascii="仿宋_GB2312" w:eastAsia="仿宋_GB2312" w:hAnsi="仿宋" w:cs="宋体" w:hint="eastAsia"/>
          <w:kern w:val="0"/>
          <w:sz w:val="28"/>
          <w:szCs w:val="28"/>
        </w:rPr>
        <w:t>。</w:t>
      </w:r>
    </w:p>
    <w:p w:rsidR="00723704" w:rsidRPr="003111E9" w:rsidRDefault="00723704" w:rsidP="00723704">
      <w:pPr>
        <w:widowControl/>
        <w:spacing w:line="560" w:lineRule="exact"/>
        <w:ind w:firstLine="560"/>
        <w:jc w:val="left"/>
        <w:rPr>
          <w:rFonts w:ascii="仿宋_GB2312" w:eastAsia="仿宋_GB2312" w:hAnsi="仿宋" w:cs="宋体"/>
          <w:kern w:val="0"/>
          <w:sz w:val="28"/>
          <w:szCs w:val="28"/>
        </w:rPr>
      </w:pPr>
      <w:r w:rsidRPr="003111E9">
        <w:rPr>
          <w:rFonts w:ascii="仿宋_GB2312" w:eastAsia="仿宋_GB2312" w:hAnsi="仿宋" w:cs="宋体" w:hint="eastAsia"/>
          <w:kern w:val="0"/>
          <w:sz w:val="28"/>
          <w:szCs w:val="28"/>
        </w:rPr>
        <w:t>学校成立以分管校领导为组长的教学质量考核领导小组，各教学单位成立本部门教学质量考核小组。教务处牵头组织协调。</w:t>
      </w:r>
    </w:p>
    <w:p w:rsidR="00723704" w:rsidRPr="003111E9" w:rsidRDefault="00723704" w:rsidP="00723704">
      <w:pPr>
        <w:widowControl/>
        <w:spacing w:line="560" w:lineRule="exact"/>
        <w:ind w:firstLine="560"/>
        <w:jc w:val="left"/>
        <w:rPr>
          <w:rFonts w:ascii="仿宋_GB2312" w:eastAsia="仿宋_GB2312" w:hAnsi="仿宋" w:cs="宋体"/>
          <w:kern w:val="0"/>
          <w:sz w:val="28"/>
          <w:szCs w:val="28"/>
        </w:rPr>
      </w:pPr>
      <w:r w:rsidRPr="003111E9">
        <w:rPr>
          <w:rFonts w:ascii="仿宋_GB2312" w:eastAsia="仿宋_GB2312" w:hAnsi="仿宋" w:cs="宋体" w:hint="eastAsia"/>
          <w:kern w:val="0"/>
          <w:sz w:val="28"/>
          <w:szCs w:val="28"/>
        </w:rPr>
        <w:t>2、任务分工</w:t>
      </w:r>
      <w:r>
        <w:rPr>
          <w:rFonts w:ascii="仿宋_GB2312" w:eastAsia="仿宋_GB2312" w:hAnsi="仿宋" w:cs="宋体" w:hint="eastAsia"/>
          <w:kern w:val="0"/>
          <w:sz w:val="28"/>
          <w:szCs w:val="28"/>
        </w:rPr>
        <w:t>。</w:t>
      </w:r>
    </w:p>
    <w:p w:rsidR="00723704" w:rsidRPr="003111E9" w:rsidRDefault="00723704" w:rsidP="00723704">
      <w:pPr>
        <w:widowControl/>
        <w:spacing w:line="560" w:lineRule="exact"/>
        <w:ind w:firstLine="560"/>
        <w:jc w:val="left"/>
        <w:rPr>
          <w:rFonts w:ascii="仿宋_GB2312" w:eastAsia="仿宋_GB2312" w:hAnsi="仿宋" w:cs="宋体"/>
          <w:kern w:val="0"/>
          <w:sz w:val="28"/>
          <w:szCs w:val="28"/>
        </w:rPr>
      </w:pPr>
      <w:r w:rsidRPr="003111E9">
        <w:rPr>
          <w:rFonts w:ascii="仿宋_GB2312" w:eastAsia="仿宋_GB2312" w:hAnsi="仿宋" w:cs="宋体" w:hint="eastAsia"/>
          <w:kern w:val="0"/>
          <w:sz w:val="28"/>
          <w:szCs w:val="28"/>
        </w:rPr>
        <w:t>教务处负责组织专家对教师的教学质量进行考核评价，并组织学生网上评教。各教学单位负责组织本部门同行教师，对教师的教学质量进行评价。</w:t>
      </w:r>
    </w:p>
    <w:p w:rsidR="00723704" w:rsidRPr="003111E9" w:rsidRDefault="00B94AEF" w:rsidP="00723704">
      <w:pPr>
        <w:widowControl/>
        <w:spacing w:line="560" w:lineRule="exact"/>
        <w:ind w:firstLineChars="200" w:firstLine="562"/>
        <w:jc w:val="left"/>
        <w:rPr>
          <w:rFonts w:ascii="仿宋_GB2312" w:eastAsia="仿宋_GB2312" w:hAnsi="仿宋" w:cs="宋体"/>
          <w:b/>
          <w:kern w:val="0"/>
          <w:sz w:val="28"/>
          <w:szCs w:val="28"/>
        </w:rPr>
      </w:pPr>
      <w:r w:rsidRPr="003111E9">
        <w:rPr>
          <w:rFonts w:ascii="仿宋_GB2312" w:eastAsia="仿宋_GB2312" w:hAnsi="仿宋" w:cs="宋体" w:hint="eastAsia"/>
          <w:b/>
          <w:kern w:val="0"/>
          <w:sz w:val="28"/>
          <w:szCs w:val="28"/>
        </w:rPr>
        <w:t>五、</w:t>
      </w:r>
      <w:r w:rsidR="00723704" w:rsidRPr="003111E9">
        <w:rPr>
          <w:rFonts w:ascii="仿宋_GB2312" w:eastAsia="仿宋_GB2312" w:hAnsi="仿宋" w:cs="宋体" w:hint="eastAsia"/>
          <w:b/>
          <w:kern w:val="0"/>
          <w:sz w:val="28"/>
          <w:szCs w:val="28"/>
        </w:rPr>
        <w:t>考核计算方法及指标体系</w:t>
      </w:r>
    </w:p>
    <w:p w:rsidR="00723704" w:rsidRPr="003111E9" w:rsidRDefault="00723704" w:rsidP="00723704">
      <w:pPr>
        <w:widowControl/>
        <w:spacing w:line="560" w:lineRule="exact"/>
        <w:ind w:firstLine="560"/>
        <w:jc w:val="left"/>
        <w:rPr>
          <w:rFonts w:ascii="仿宋_GB2312" w:eastAsia="仿宋_GB2312" w:hAnsi="仿宋" w:cs="宋体"/>
          <w:kern w:val="0"/>
          <w:sz w:val="28"/>
          <w:szCs w:val="28"/>
        </w:rPr>
      </w:pPr>
      <w:r w:rsidRPr="003111E9">
        <w:rPr>
          <w:rFonts w:ascii="仿宋_GB2312" w:eastAsia="仿宋_GB2312" w:hAnsi="仿宋" w:cs="宋体" w:hint="eastAsia"/>
          <w:kern w:val="0"/>
          <w:sz w:val="28"/>
          <w:szCs w:val="28"/>
        </w:rPr>
        <w:t>1、计算方法</w:t>
      </w:r>
      <w:r>
        <w:rPr>
          <w:rFonts w:ascii="仿宋_GB2312" w:eastAsia="仿宋_GB2312" w:hAnsi="仿宋" w:cs="宋体" w:hint="eastAsia"/>
          <w:kern w:val="0"/>
          <w:sz w:val="28"/>
          <w:szCs w:val="28"/>
        </w:rPr>
        <w:t>。</w:t>
      </w:r>
    </w:p>
    <w:p w:rsidR="00723704" w:rsidRPr="003111E9" w:rsidRDefault="00723704" w:rsidP="00723704">
      <w:pPr>
        <w:widowControl/>
        <w:spacing w:line="560" w:lineRule="exact"/>
        <w:ind w:firstLine="560"/>
        <w:jc w:val="left"/>
        <w:rPr>
          <w:rFonts w:ascii="仿宋_GB2312" w:eastAsia="仿宋_GB2312" w:hAnsi="仿宋" w:cs="宋体"/>
          <w:kern w:val="0"/>
          <w:sz w:val="28"/>
          <w:szCs w:val="28"/>
        </w:rPr>
      </w:pPr>
      <w:r w:rsidRPr="003111E9">
        <w:rPr>
          <w:rFonts w:ascii="仿宋_GB2312" w:eastAsia="仿宋_GB2312" w:hAnsi="仿宋" w:cs="宋体" w:hint="eastAsia"/>
          <w:kern w:val="0"/>
          <w:sz w:val="28"/>
          <w:szCs w:val="28"/>
        </w:rPr>
        <w:t>教学质量考核分三个方面进行综合评定，总分100分，其相应权重如下：专家评教占40%，同行评教</w:t>
      </w:r>
      <w:r>
        <w:rPr>
          <w:rFonts w:ascii="仿宋_GB2312" w:eastAsia="仿宋_GB2312" w:hAnsi="仿宋" w:cs="宋体" w:hint="eastAsia"/>
          <w:kern w:val="0"/>
          <w:sz w:val="28"/>
          <w:szCs w:val="28"/>
        </w:rPr>
        <w:t>占</w:t>
      </w:r>
      <w:r w:rsidRPr="003111E9">
        <w:rPr>
          <w:rFonts w:ascii="仿宋_GB2312" w:eastAsia="仿宋_GB2312" w:hAnsi="仿宋" w:cs="宋体" w:hint="eastAsia"/>
          <w:kern w:val="0"/>
          <w:sz w:val="28"/>
          <w:szCs w:val="28"/>
        </w:rPr>
        <w:t>50%，学生评教</w:t>
      </w:r>
      <w:r>
        <w:rPr>
          <w:rFonts w:ascii="仿宋_GB2312" w:eastAsia="仿宋_GB2312" w:hAnsi="仿宋" w:cs="宋体" w:hint="eastAsia"/>
          <w:kern w:val="0"/>
          <w:sz w:val="28"/>
          <w:szCs w:val="28"/>
        </w:rPr>
        <w:t>占</w:t>
      </w:r>
      <w:r w:rsidRPr="003111E9">
        <w:rPr>
          <w:rFonts w:ascii="仿宋_GB2312" w:eastAsia="仿宋_GB2312" w:hAnsi="仿宋" w:cs="宋体" w:hint="eastAsia"/>
          <w:kern w:val="0"/>
          <w:sz w:val="28"/>
          <w:szCs w:val="28"/>
        </w:rPr>
        <w:t>10%。</w:t>
      </w:r>
    </w:p>
    <w:p w:rsidR="00723704" w:rsidRPr="003111E9" w:rsidRDefault="00723704" w:rsidP="00723704">
      <w:pPr>
        <w:widowControl/>
        <w:spacing w:line="560" w:lineRule="exact"/>
        <w:ind w:firstLine="560"/>
        <w:jc w:val="left"/>
        <w:rPr>
          <w:rFonts w:ascii="仿宋_GB2312" w:eastAsia="仿宋_GB2312" w:hAnsi="仿宋" w:cs="宋体"/>
          <w:kern w:val="0"/>
          <w:sz w:val="28"/>
          <w:szCs w:val="28"/>
        </w:rPr>
      </w:pPr>
      <w:r w:rsidRPr="003111E9">
        <w:rPr>
          <w:rFonts w:ascii="仿宋_GB2312" w:eastAsia="仿宋_GB2312" w:hAnsi="仿宋" w:cs="宋体" w:hint="eastAsia"/>
          <w:kern w:val="0"/>
          <w:sz w:val="28"/>
          <w:szCs w:val="28"/>
        </w:rPr>
        <w:t>2、考核指标体系</w:t>
      </w:r>
      <w:r>
        <w:rPr>
          <w:rFonts w:ascii="仿宋_GB2312" w:eastAsia="仿宋_GB2312" w:hAnsi="仿宋" w:cs="宋体" w:hint="eastAsia"/>
          <w:kern w:val="0"/>
          <w:sz w:val="28"/>
          <w:szCs w:val="28"/>
        </w:rPr>
        <w:t>。</w:t>
      </w:r>
    </w:p>
    <w:p w:rsidR="00723704" w:rsidRPr="003111E9" w:rsidRDefault="00723704" w:rsidP="00723704">
      <w:pPr>
        <w:widowControl/>
        <w:spacing w:line="560" w:lineRule="exact"/>
        <w:ind w:firstLine="560"/>
        <w:jc w:val="left"/>
        <w:rPr>
          <w:rFonts w:ascii="仿宋_GB2312" w:eastAsia="仿宋_GB2312" w:hAnsi="仿宋" w:cs="宋体"/>
          <w:kern w:val="0"/>
          <w:sz w:val="28"/>
          <w:szCs w:val="28"/>
        </w:rPr>
      </w:pPr>
      <w:r w:rsidRPr="003111E9">
        <w:rPr>
          <w:rFonts w:ascii="仿宋_GB2312" w:eastAsia="仿宋_GB2312" w:hAnsi="仿宋" w:cs="宋体" w:hint="eastAsia"/>
          <w:kern w:val="0"/>
          <w:sz w:val="28"/>
          <w:szCs w:val="28"/>
        </w:rPr>
        <w:t>专家和同行评教，按照《内江师范学院教师课堂教学评价量表》进行。学生网上评教，按照《内江师范学院学生评教表》进行。</w:t>
      </w:r>
    </w:p>
    <w:p w:rsidR="00637FD4" w:rsidRPr="003111E9" w:rsidRDefault="00867B06" w:rsidP="005C14FC">
      <w:pPr>
        <w:widowControl/>
        <w:spacing w:line="560" w:lineRule="exact"/>
        <w:ind w:firstLineChars="200" w:firstLine="562"/>
        <w:jc w:val="left"/>
        <w:rPr>
          <w:rFonts w:ascii="仿宋_GB2312" w:eastAsia="仿宋_GB2312" w:hAnsi="仿宋" w:cs="宋体"/>
          <w:kern w:val="0"/>
          <w:sz w:val="28"/>
          <w:szCs w:val="28"/>
        </w:rPr>
      </w:pPr>
      <w:r w:rsidRPr="003111E9">
        <w:rPr>
          <w:rFonts w:ascii="仿宋_GB2312" w:eastAsia="仿宋_GB2312" w:hAnsi="仿宋" w:cs="宋体" w:hint="eastAsia"/>
          <w:b/>
          <w:kern w:val="0"/>
          <w:sz w:val="28"/>
          <w:szCs w:val="28"/>
        </w:rPr>
        <w:t>六、</w:t>
      </w:r>
      <w:r w:rsidR="00723704">
        <w:rPr>
          <w:rFonts w:ascii="仿宋_GB2312" w:eastAsia="仿宋_GB2312" w:hAnsi="仿宋" w:cs="宋体" w:hint="eastAsia"/>
          <w:b/>
          <w:kern w:val="0"/>
          <w:sz w:val="28"/>
          <w:szCs w:val="28"/>
        </w:rPr>
        <w:t>考核流程</w:t>
      </w:r>
    </w:p>
    <w:p w:rsidR="00867B06" w:rsidRPr="003111E9" w:rsidRDefault="00867B06" w:rsidP="005C14FC">
      <w:pPr>
        <w:spacing w:line="560" w:lineRule="exact"/>
        <w:ind w:firstLineChars="200" w:firstLine="560"/>
        <w:rPr>
          <w:rFonts w:ascii="仿宋_GB2312" w:eastAsia="仿宋_GB2312" w:hAnsi="仿宋" w:cs="宋体"/>
          <w:kern w:val="0"/>
          <w:sz w:val="28"/>
          <w:szCs w:val="28"/>
        </w:rPr>
      </w:pPr>
      <w:r w:rsidRPr="003111E9">
        <w:rPr>
          <w:rFonts w:ascii="仿宋_GB2312" w:eastAsia="仿宋_GB2312" w:hAnsi="仿宋" w:cs="宋体" w:hint="eastAsia"/>
          <w:kern w:val="0"/>
          <w:sz w:val="28"/>
          <w:szCs w:val="28"/>
        </w:rPr>
        <w:t>1</w:t>
      </w:r>
      <w:r w:rsidR="00723704">
        <w:rPr>
          <w:rFonts w:ascii="仿宋_GB2312" w:eastAsia="仿宋_GB2312" w:hAnsi="仿宋" w:cs="宋体" w:hint="eastAsia"/>
          <w:kern w:val="0"/>
          <w:sz w:val="28"/>
          <w:szCs w:val="28"/>
        </w:rPr>
        <w:t>、按照学校专业技术职称评聘工作的实际，人事处</w:t>
      </w:r>
      <w:r w:rsidRPr="003111E9">
        <w:rPr>
          <w:rFonts w:ascii="仿宋_GB2312" w:eastAsia="仿宋_GB2312" w:hAnsi="仿宋" w:cs="宋体" w:hint="eastAsia"/>
          <w:kern w:val="0"/>
          <w:sz w:val="28"/>
          <w:szCs w:val="28"/>
        </w:rPr>
        <w:t>于每年的</w:t>
      </w:r>
      <w:r w:rsidR="00A673C6" w:rsidRPr="003111E9">
        <w:rPr>
          <w:rFonts w:ascii="仿宋_GB2312" w:eastAsia="仿宋_GB2312" w:hAnsi="仿宋" w:cs="宋体" w:hint="eastAsia"/>
          <w:kern w:val="0"/>
          <w:sz w:val="28"/>
          <w:szCs w:val="28"/>
        </w:rPr>
        <w:t>9月（秋季学期）和</w:t>
      </w:r>
      <w:r w:rsidRPr="003111E9">
        <w:rPr>
          <w:rFonts w:ascii="仿宋_GB2312" w:eastAsia="仿宋_GB2312" w:hAnsi="仿宋" w:cs="宋体" w:hint="eastAsia"/>
          <w:kern w:val="0"/>
          <w:sz w:val="28"/>
          <w:szCs w:val="28"/>
        </w:rPr>
        <w:t>3月（春季学期）将本</w:t>
      </w:r>
      <w:r w:rsidR="00A673C6" w:rsidRPr="003111E9">
        <w:rPr>
          <w:rFonts w:ascii="仿宋_GB2312" w:eastAsia="仿宋_GB2312" w:hAnsi="仿宋" w:cs="宋体" w:hint="eastAsia"/>
          <w:kern w:val="0"/>
          <w:sz w:val="28"/>
          <w:szCs w:val="28"/>
        </w:rPr>
        <w:t>学</w:t>
      </w:r>
      <w:r w:rsidRPr="003111E9">
        <w:rPr>
          <w:rFonts w:ascii="仿宋_GB2312" w:eastAsia="仿宋_GB2312" w:hAnsi="仿宋" w:cs="宋体" w:hint="eastAsia"/>
          <w:kern w:val="0"/>
          <w:sz w:val="28"/>
          <w:szCs w:val="28"/>
        </w:rPr>
        <w:t>年度预申报教师系列专业技术职称的教师名单汇总报送教务处</w:t>
      </w:r>
      <w:r w:rsidR="00A673C6" w:rsidRPr="003111E9">
        <w:rPr>
          <w:rFonts w:ascii="仿宋_GB2312" w:eastAsia="仿宋_GB2312" w:hAnsi="仿宋" w:cs="宋体" w:hint="eastAsia"/>
          <w:kern w:val="0"/>
          <w:sz w:val="28"/>
          <w:szCs w:val="28"/>
        </w:rPr>
        <w:t>，以便于开展教师教学质量的考核工作。</w:t>
      </w:r>
    </w:p>
    <w:p w:rsidR="00A673C6" w:rsidRPr="003111E9" w:rsidRDefault="00A673C6" w:rsidP="005C14FC">
      <w:pPr>
        <w:spacing w:line="560" w:lineRule="exact"/>
        <w:ind w:firstLineChars="200" w:firstLine="560"/>
        <w:rPr>
          <w:rFonts w:ascii="仿宋_GB2312" w:eastAsia="仿宋_GB2312" w:hAnsi="仿宋" w:cs="宋体"/>
          <w:kern w:val="0"/>
          <w:sz w:val="28"/>
          <w:szCs w:val="28"/>
        </w:rPr>
      </w:pPr>
      <w:r w:rsidRPr="003111E9">
        <w:rPr>
          <w:rFonts w:ascii="仿宋_GB2312" w:eastAsia="仿宋_GB2312" w:hAnsi="仿宋" w:cs="宋体" w:hint="eastAsia"/>
          <w:kern w:val="0"/>
          <w:sz w:val="28"/>
          <w:szCs w:val="28"/>
        </w:rPr>
        <w:t>2、教务处组织专家组对预申报教师系列专业技术职称的教师进行教学质量的考核。每个被考核的教师应由至少5个专家进行综合打分，专家评教的最终成绩取所有专家打分的平均分。</w:t>
      </w:r>
    </w:p>
    <w:p w:rsidR="00A673C6" w:rsidRPr="003111E9" w:rsidRDefault="00A673C6" w:rsidP="005C14FC">
      <w:pPr>
        <w:spacing w:line="560" w:lineRule="exact"/>
        <w:ind w:firstLineChars="200" w:firstLine="560"/>
        <w:rPr>
          <w:rFonts w:ascii="仿宋_GB2312" w:eastAsia="仿宋_GB2312" w:hAnsi="仿宋" w:cs="宋体"/>
          <w:kern w:val="0"/>
          <w:sz w:val="28"/>
          <w:szCs w:val="28"/>
        </w:rPr>
      </w:pPr>
      <w:r w:rsidRPr="003111E9">
        <w:rPr>
          <w:rFonts w:ascii="仿宋_GB2312" w:eastAsia="仿宋_GB2312" w:hAnsi="仿宋" w:cs="宋体" w:hint="eastAsia"/>
          <w:kern w:val="0"/>
          <w:sz w:val="28"/>
          <w:szCs w:val="28"/>
        </w:rPr>
        <w:t>3、各教学单位的教学质量考核小组负责组织本单位教师的同行评教。评教的同行教师应不少于5人。同行评教的最终成绩取所有专</w:t>
      </w:r>
      <w:r w:rsidRPr="003111E9">
        <w:rPr>
          <w:rFonts w:ascii="仿宋_GB2312" w:eastAsia="仿宋_GB2312" w:hAnsi="仿宋" w:cs="宋体" w:hint="eastAsia"/>
          <w:kern w:val="0"/>
          <w:sz w:val="28"/>
          <w:szCs w:val="28"/>
        </w:rPr>
        <w:lastRenderedPageBreak/>
        <w:t>家打分的平均分。</w:t>
      </w:r>
      <w:r w:rsidR="00A5050E">
        <w:rPr>
          <w:rFonts w:ascii="仿宋_GB2312" w:eastAsia="仿宋_GB2312" w:hAnsi="仿宋" w:cs="宋体" w:hint="eastAsia"/>
          <w:kern w:val="0"/>
          <w:sz w:val="28"/>
          <w:szCs w:val="28"/>
        </w:rPr>
        <w:t>同行评教的分数应于每年的6月底之前报教务处。</w:t>
      </w:r>
    </w:p>
    <w:p w:rsidR="00A673C6" w:rsidRPr="003111E9" w:rsidRDefault="00A673C6" w:rsidP="005C14FC">
      <w:pPr>
        <w:spacing w:line="560" w:lineRule="exact"/>
        <w:ind w:firstLineChars="200" w:firstLine="560"/>
        <w:rPr>
          <w:rFonts w:ascii="仿宋_GB2312" w:eastAsia="仿宋_GB2312" w:hAnsi="仿宋" w:cs="宋体"/>
          <w:kern w:val="0"/>
          <w:sz w:val="28"/>
          <w:szCs w:val="28"/>
        </w:rPr>
      </w:pPr>
      <w:r w:rsidRPr="003111E9">
        <w:rPr>
          <w:rFonts w:ascii="仿宋_GB2312" w:eastAsia="仿宋_GB2312" w:hAnsi="仿宋" w:cs="宋体" w:hint="eastAsia"/>
          <w:kern w:val="0"/>
          <w:sz w:val="28"/>
          <w:szCs w:val="28"/>
        </w:rPr>
        <w:t>4、教务处负责组织学生的网上评教。学生评教成绩取近两个学年度的评教平均分。</w:t>
      </w:r>
    </w:p>
    <w:p w:rsidR="00867B06" w:rsidRPr="003111E9" w:rsidRDefault="00A673C6" w:rsidP="005C14FC">
      <w:pPr>
        <w:spacing w:line="560" w:lineRule="exact"/>
        <w:ind w:firstLineChars="200" w:firstLine="560"/>
        <w:rPr>
          <w:rFonts w:ascii="仿宋_GB2312" w:eastAsia="仿宋_GB2312" w:hAnsi="仿宋" w:cs="宋体"/>
          <w:kern w:val="0"/>
          <w:sz w:val="28"/>
          <w:szCs w:val="28"/>
        </w:rPr>
      </w:pPr>
      <w:r w:rsidRPr="003111E9">
        <w:rPr>
          <w:rFonts w:ascii="仿宋_GB2312" w:eastAsia="仿宋_GB2312" w:hAnsi="仿宋" w:hint="eastAsia"/>
          <w:sz w:val="28"/>
          <w:szCs w:val="28"/>
        </w:rPr>
        <w:t>5、教务处将专家评教、同行评教、学生评教</w:t>
      </w:r>
      <w:r w:rsidR="00313F52" w:rsidRPr="003111E9">
        <w:rPr>
          <w:rFonts w:ascii="仿宋_GB2312" w:eastAsia="仿宋_GB2312" w:hAnsi="仿宋" w:hint="eastAsia"/>
          <w:sz w:val="28"/>
          <w:szCs w:val="28"/>
        </w:rPr>
        <w:t>的分数进行汇总，按照规定的权重计算出被考核教师的综合分数，并根据分数对教师教学质量是否合格予以认定。综合得分不低于60分，即认定为合格。</w:t>
      </w:r>
      <w:r w:rsidR="00A5050E">
        <w:rPr>
          <w:rFonts w:ascii="仿宋_GB2312" w:eastAsia="仿宋_GB2312" w:hAnsi="仿宋" w:hint="eastAsia"/>
          <w:sz w:val="28"/>
          <w:szCs w:val="28"/>
        </w:rPr>
        <w:t>每年9月，</w:t>
      </w:r>
      <w:bookmarkStart w:id="0" w:name="_GoBack"/>
      <w:bookmarkEnd w:id="0"/>
      <w:r w:rsidR="00313F52" w:rsidRPr="003111E9">
        <w:rPr>
          <w:rFonts w:ascii="仿宋_GB2312" w:eastAsia="仿宋_GB2312" w:hAnsi="仿宋" w:hint="eastAsia"/>
          <w:sz w:val="28"/>
          <w:szCs w:val="28"/>
        </w:rPr>
        <w:t>教务处将考核教师的综合得分与认定情况报送学校人事处，供</w:t>
      </w:r>
      <w:r w:rsidR="00313F52" w:rsidRPr="003111E9">
        <w:rPr>
          <w:rFonts w:ascii="仿宋_GB2312" w:eastAsia="仿宋_GB2312" w:hAnsi="仿宋" w:cs="宋体" w:hint="eastAsia"/>
          <w:kern w:val="0"/>
          <w:sz w:val="28"/>
          <w:szCs w:val="28"/>
        </w:rPr>
        <w:t>专业技术职称评聘工作参考使用。</w:t>
      </w:r>
    </w:p>
    <w:p w:rsidR="00313F52" w:rsidRPr="003111E9" w:rsidRDefault="00313F52" w:rsidP="005C14FC">
      <w:pPr>
        <w:spacing w:line="560" w:lineRule="exact"/>
        <w:ind w:firstLineChars="200" w:firstLine="562"/>
        <w:rPr>
          <w:rFonts w:ascii="仿宋_GB2312" w:eastAsia="仿宋_GB2312" w:hAnsi="仿宋" w:cs="宋体"/>
          <w:b/>
          <w:kern w:val="0"/>
          <w:sz w:val="28"/>
          <w:szCs w:val="28"/>
        </w:rPr>
      </w:pPr>
      <w:r w:rsidRPr="003111E9">
        <w:rPr>
          <w:rFonts w:ascii="仿宋_GB2312" w:eastAsia="仿宋_GB2312" w:hAnsi="仿宋" w:cs="宋体" w:hint="eastAsia"/>
          <w:b/>
          <w:kern w:val="0"/>
          <w:sz w:val="28"/>
          <w:szCs w:val="28"/>
        </w:rPr>
        <w:t>七、</w:t>
      </w:r>
      <w:r w:rsidR="00723704">
        <w:rPr>
          <w:rFonts w:ascii="仿宋_GB2312" w:eastAsia="仿宋_GB2312" w:hAnsi="仿宋" w:cs="宋体" w:hint="eastAsia"/>
          <w:b/>
          <w:kern w:val="0"/>
          <w:sz w:val="28"/>
          <w:szCs w:val="28"/>
        </w:rPr>
        <w:t>附则</w:t>
      </w:r>
    </w:p>
    <w:p w:rsidR="00313F52" w:rsidRPr="003111E9" w:rsidRDefault="00313F52" w:rsidP="005C14FC">
      <w:pPr>
        <w:spacing w:line="560" w:lineRule="exact"/>
        <w:ind w:firstLineChars="200" w:firstLine="560"/>
        <w:rPr>
          <w:rFonts w:ascii="仿宋_GB2312" w:eastAsia="仿宋_GB2312" w:hAnsi="仿宋" w:cs="宋体"/>
          <w:kern w:val="0"/>
          <w:sz w:val="28"/>
          <w:szCs w:val="28"/>
        </w:rPr>
      </w:pPr>
      <w:r w:rsidRPr="003111E9">
        <w:rPr>
          <w:rFonts w:ascii="仿宋_GB2312" w:eastAsia="仿宋_GB2312" w:hAnsi="仿宋" w:cs="宋体" w:hint="eastAsia"/>
          <w:kern w:val="0"/>
          <w:sz w:val="28"/>
          <w:szCs w:val="28"/>
        </w:rPr>
        <w:t>1、按照《内江师范学院教学责任事故认定与处理办法（修订）》的规定，凡被认定为二级</w:t>
      </w:r>
      <w:r w:rsidR="00723704">
        <w:rPr>
          <w:rFonts w:ascii="仿宋_GB2312" w:eastAsia="仿宋_GB2312" w:hAnsi="仿宋" w:cs="宋体" w:hint="eastAsia"/>
          <w:kern w:val="0"/>
          <w:sz w:val="28"/>
          <w:szCs w:val="28"/>
        </w:rPr>
        <w:t>及以上</w:t>
      </w:r>
      <w:r w:rsidRPr="003111E9">
        <w:rPr>
          <w:rFonts w:ascii="仿宋_GB2312" w:eastAsia="仿宋_GB2312" w:hAnsi="仿宋" w:cs="宋体" w:hint="eastAsia"/>
          <w:kern w:val="0"/>
          <w:sz w:val="28"/>
          <w:szCs w:val="28"/>
        </w:rPr>
        <w:t>教学责任事故的教师，自事故认定之日起 ，一年内取消申报高一级技术职务的资格。</w:t>
      </w:r>
    </w:p>
    <w:p w:rsidR="00313F52" w:rsidRPr="003111E9" w:rsidRDefault="00313F52" w:rsidP="005C14FC">
      <w:pPr>
        <w:spacing w:line="560" w:lineRule="exact"/>
        <w:ind w:firstLineChars="200" w:firstLine="560"/>
        <w:rPr>
          <w:rFonts w:ascii="仿宋_GB2312" w:eastAsia="仿宋_GB2312" w:hAnsi="仿宋" w:cs="宋体"/>
          <w:kern w:val="0"/>
          <w:sz w:val="28"/>
          <w:szCs w:val="28"/>
        </w:rPr>
      </w:pPr>
      <w:r w:rsidRPr="003111E9">
        <w:rPr>
          <w:rFonts w:ascii="仿宋_GB2312" w:eastAsia="仿宋_GB2312" w:hAnsi="仿宋" w:cs="宋体" w:hint="eastAsia"/>
          <w:kern w:val="0"/>
          <w:sz w:val="28"/>
          <w:szCs w:val="28"/>
        </w:rPr>
        <w:t>2、</w:t>
      </w:r>
      <w:r w:rsidR="006F6B92" w:rsidRPr="003111E9">
        <w:rPr>
          <w:rFonts w:ascii="仿宋_GB2312" w:eastAsia="仿宋_GB2312" w:hAnsi="仿宋" w:cs="宋体" w:hint="eastAsia"/>
          <w:kern w:val="0"/>
          <w:sz w:val="28"/>
          <w:szCs w:val="28"/>
        </w:rPr>
        <w:t>按照《内江师范学院讲课比赛管理办法（修订）》的规定，凡在学校或校级以上相应教育主管部门组织的讲课比赛中获奖的教师，在现有职称基础上，晋升高一级时可免于教学质量考核。</w:t>
      </w:r>
      <w:r w:rsidR="00D14674" w:rsidRPr="003111E9">
        <w:rPr>
          <w:rFonts w:ascii="仿宋_GB2312" w:eastAsia="仿宋_GB2312" w:hAnsi="仿宋" w:cs="宋体" w:hint="eastAsia"/>
          <w:kern w:val="0"/>
          <w:sz w:val="28"/>
          <w:szCs w:val="28"/>
        </w:rPr>
        <w:t>参加其他各种类别的讲课比赛，若未在教务处进行备案，在教学质量考核时不予认可。</w:t>
      </w:r>
    </w:p>
    <w:p w:rsidR="00261233" w:rsidRPr="003111E9" w:rsidRDefault="00261233" w:rsidP="005C14FC">
      <w:pPr>
        <w:spacing w:line="560" w:lineRule="exact"/>
        <w:ind w:firstLineChars="200" w:firstLine="562"/>
        <w:rPr>
          <w:rFonts w:ascii="仿宋_GB2312" w:eastAsia="仿宋_GB2312" w:hAnsi="仿宋"/>
          <w:b/>
          <w:sz w:val="28"/>
          <w:szCs w:val="28"/>
        </w:rPr>
      </w:pPr>
      <w:r w:rsidRPr="003111E9">
        <w:rPr>
          <w:rFonts w:ascii="仿宋_GB2312" w:eastAsia="仿宋_GB2312" w:hAnsi="仿宋" w:cs="宋体" w:hint="eastAsia"/>
          <w:b/>
          <w:kern w:val="0"/>
          <w:sz w:val="28"/>
          <w:szCs w:val="28"/>
        </w:rPr>
        <w:t>八、本办法由学校教务处负责解释。</w:t>
      </w:r>
    </w:p>
    <w:sectPr w:rsidR="00261233" w:rsidRPr="003111E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D9B"/>
    <w:rsid w:val="00004D38"/>
    <w:rsid w:val="00005FCA"/>
    <w:rsid w:val="000067E9"/>
    <w:rsid w:val="00011ACC"/>
    <w:rsid w:val="000128AC"/>
    <w:rsid w:val="00020248"/>
    <w:rsid w:val="0002198A"/>
    <w:rsid w:val="00026F1F"/>
    <w:rsid w:val="0003123E"/>
    <w:rsid w:val="000354B0"/>
    <w:rsid w:val="00037DE7"/>
    <w:rsid w:val="00050488"/>
    <w:rsid w:val="00057827"/>
    <w:rsid w:val="00057A9D"/>
    <w:rsid w:val="000619ED"/>
    <w:rsid w:val="000653BC"/>
    <w:rsid w:val="00065845"/>
    <w:rsid w:val="0007189F"/>
    <w:rsid w:val="00074FF2"/>
    <w:rsid w:val="000760B2"/>
    <w:rsid w:val="00090468"/>
    <w:rsid w:val="00090A9D"/>
    <w:rsid w:val="00097615"/>
    <w:rsid w:val="000A1C18"/>
    <w:rsid w:val="000A57B5"/>
    <w:rsid w:val="000A7944"/>
    <w:rsid w:val="000B1EA0"/>
    <w:rsid w:val="000B20EE"/>
    <w:rsid w:val="000C6F35"/>
    <w:rsid w:val="000D07BB"/>
    <w:rsid w:val="000D3447"/>
    <w:rsid w:val="000E7ACB"/>
    <w:rsid w:val="000F72BB"/>
    <w:rsid w:val="001014FA"/>
    <w:rsid w:val="00104626"/>
    <w:rsid w:val="00105F85"/>
    <w:rsid w:val="00106C67"/>
    <w:rsid w:val="001105DE"/>
    <w:rsid w:val="001106C7"/>
    <w:rsid w:val="001142C9"/>
    <w:rsid w:val="00120ED3"/>
    <w:rsid w:val="00132CC2"/>
    <w:rsid w:val="00135A8E"/>
    <w:rsid w:val="00137730"/>
    <w:rsid w:val="001378C3"/>
    <w:rsid w:val="00140584"/>
    <w:rsid w:val="0014194D"/>
    <w:rsid w:val="001464E5"/>
    <w:rsid w:val="00146A19"/>
    <w:rsid w:val="00147BC3"/>
    <w:rsid w:val="00154246"/>
    <w:rsid w:val="00165349"/>
    <w:rsid w:val="0016588C"/>
    <w:rsid w:val="00173CC9"/>
    <w:rsid w:val="00173F53"/>
    <w:rsid w:val="00182C23"/>
    <w:rsid w:val="00182DAF"/>
    <w:rsid w:val="001830C0"/>
    <w:rsid w:val="001832AA"/>
    <w:rsid w:val="0019132E"/>
    <w:rsid w:val="00192684"/>
    <w:rsid w:val="00193FAA"/>
    <w:rsid w:val="0019449F"/>
    <w:rsid w:val="00196359"/>
    <w:rsid w:val="001A3097"/>
    <w:rsid w:val="001A5DC9"/>
    <w:rsid w:val="001A6D42"/>
    <w:rsid w:val="001B360D"/>
    <w:rsid w:val="001C10CF"/>
    <w:rsid w:val="001C3F2C"/>
    <w:rsid w:val="001C52FB"/>
    <w:rsid w:val="001D1A8B"/>
    <w:rsid w:val="001D7DF7"/>
    <w:rsid w:val="001E3A2A"/>
    <w:rsid w:val="001E40E0"/>
    <w:rsid w:val="001E4864"/>
    <w:rsid w:val="001E52FD"/>
    <w:rsid w:val="001E59E9"/>
    <w:rsid w:val="001F0E5C"/>
    <w:rsid w:val="001F6C19"/>
    <w:rsid w:val="00201649"/>
    <w:rsid w:val="00203FA7"/>
    <w:rsid w:val="00205B62"/>
    <w:rsid w:val="002067CC"/>
    <w:rsid w:val="00206C5F"/>
    <w:rsid w:val="00211BAB"/>
    <w:rsid w:val="0021271A"/>
    <w:rsid w:val="00214078"/>
    <w:rsid w:val="002232E6"/>
    <w:rsid w:val="00225286"/>
    <w:rsid w:val="00225C0B"/>
    <w:rsid w:val="00225DFE"/>
    <w:rsid w:val="002269FF"/>
    <w:rsid w:val="002317B6"/>
    <w:rsid w:val="002324A0"/>
    <w:rsid w:val="00236E3D"/>
    <w:rsid w:val="002469A9"/>
    <w:rsid w:val="00247136"/>
    <w:rsid w:val="00253522"/>
    <w:rsid w:val="00260212"/>
    <w:rsid w:val="00260F3D"/>
    <w:rsid w:val="00261233"/>
    <w:rsid w:val="002632FF"/>
    <w:rsid w:val="0026335B"/>
    <w:rsid w:val="002713AD"/>
    <w:rsid w:val="00271F3A"/>
    <w:rsid w:val="00275EF4"/>
    <w:rsid w:val="00277766"/>
    <w:rsid w:val="00280727"/>
    <w:rsid w:val="00282000"/>
    <w:rsid w:val="00282429"/>
    <w:rsid w:val="00287B99"/>
    <w:rsid w:val="002958AE"/>
    <w:rsid w:val="00296DA7"/>
    <w:rsid w:val="00297624"/>
    <w:rsid w:val="002A282B"/>
    <w:rsid w:val="002A38F8"/>
    <w:rsid w:val="002A6877"/>
    <w:rsid w:val="002B397A"/>
    <w:rsid w:val="002C042D"/>
    <w:rsid w:val="002C5097"/>
    <w:rsid w:val="002D1381"/>
    <w:rsid w:val="002D2C8C"/>
    <w:rsid w:val="002D59B2"/>
    <w:rsid w:val="002D6079"/>
    <w:rsid w:val="002E1E5A"/>
    <w:rsid w:val="002E3BDF"/>
    <w:rsid w:val="002E6FC0"/>
    <w:rsid w:val="002F12A3"/>
    <w:rsid w:val="002F2A16"/>
    <w:rsid w:val="002F3354"/>
    <w:rsid w:val="002F3F2C"/>
    <w:rsid w:val="0030275C"/>
    <w:rsid w:val="00303E71"/>
    <w:rsid w:val="0030591D"/>
    <w:rsid w:val="003111E9"/>
    <w:rsid w:val="003119BA"/>
    <w:rsid w:val="00313F52"/>
    <w:rsid w:val="0031643D"/>
    <w:rsid w:val="003248A3"/>
    <w:rsid w:val="00325B76"/>
    <w:rsid w:val="00326A56"/>
    <w:rsid w:val="003412E8"/>
    <w:rsid w:val="00341EA6"/>
    <w:rsid w:val="0034303B"/>
    <w:rsid w:val="00343300"/>
    <w:rsid w:val="00346093"/>
    <w:rsid w:val="00350984"/>
    <w:rsid w:val="00353FCF"/>
    <w:rsid w:val="00360723"/>
    <w:rsid w:val="003608E2"/>
    <w:rsid w:val="00360EBD"/>
    <w:rsid w:val="00365F27"/>
    <w:rsid w:val="003736ED"/>
    <w:rsid w:val="00375265"/>
    <w:rsid w:val="0038005C"/>
    <w:rsid w:val="00380D44"/>
    <w:rsid w:val="003815A0"/>
    <w:rsid w:val="003A0954"/>
    <w:rsid w:val="003A2A24"/>
    <w:rsid w:val="003B0C99"/>
    <w:rsid w:val="003B12E5"/>
    <w:rsid w:val="003B1432"/>
    <w:rsid w:val="003B2D89"/>
    <w:rsid w:val="003B58EC"/>
    <w:rsid w:val="003C0519"/>
    <w:rsid w:val="003C4619"/>
    <w:rsid w:val="003C55E9"/>
    <w:rsid w:val="003C5A77"/>
    <w:rsid w:val="003C7B31"/>
    <w:rsid w:val="003D1BBE"/>
    <w:rsid w:val="003D6A26"/>
    <w:rsid w:val="003E75E3"/>
    <w:rsid w:val="003E7983"/>
    <w:rsid w:val="003F2483"/>
    <w:rsid w:val="003F2750"/>
    <w:rsid w:val="003F3DC1"/>
    <w:rsid w:val="003F475A"/>
    <w:rsid w:val="003F634C"/>
    <w:rsid w:val="004006AD"/>
    <w:rsid w:val="00400A0A"/>
    <w:rsid w:val="0042069C"/>
    <w:rsid w:val="00422C7F"/>
    <w:rsid w:val="00426646"/>
    <w:rsid w:val="004267EA"/>
    <w:rsid w:val="004269D7"/>
    <w:rsid w:val="00431C3E"/>
    <w:rsid w:val="00435D91"/>
    <w:rsid w:val="00441DAB"/>
    <w:rsid w:val="00446761"/>
    <w:rsid w:val="004473A6"/>
    <w:rsid w:val="00452EE4"/>
    <w:rsid w:val="00453A85"/>
    <w:rsid w:val="00453FC4"/>
    <w:rsid w:val="00455ADD"/>
    <w:rsid w:val="004603CC"/>
    <w:rsid w:val="004604C1"/>
    <w:rsid w:val="0046480E"/>
    <w:rsid w:val="0046718F"/>
    <w:rsid w:val="00473A2C"/>
    <w:rsid w:val="00474023"/>
    <w:rsid w:val="00474F97"/>
    <w:rsid w:val="0047524E"/>
    <w:rsid w:val="00476471"/>
    <w:rsid w:val="00477D29"/>
    <w:rsid w:val="0048640B"/>
    <w:rsid w:val="004874F8"/>
    <w:rsid w:val="00487B52"/>
    <w:rsid w:val="00491DBF"/>
    <w:rsid w:val="0049782E"/>
    <w:rsid w:val="004A1E02"/>
    <w:rsid w:val="004A1FB9"/>
    <w:rsid w:val="004A35BE"/>
    <w:rsid w:val="004B1039"/>
    <w:rsid w:val="004B3C17"/>
    <w:rsid w:val="004C296A"/>
    <w:rsid w:val="004C5272"/>
    <w:rsid w:val="004C6CB1"/>
    <w:rsid w:val="004C6D6E"/>
    <w:rsid w:val="004D60EC"/>
    <w:rsid w:val="004E0524"/>
    <w:rsid w:val="004F47BC"/>
    <w:rsid w:val="004F5846"/>
    <w:rsid w:val="00500D3A"/>
    <w:rsid w:val="00506EEC"/>
    <w:rsid w:val="0051354B"/>
    <w:rsid w:val="00513D56"/>
    <w:rsid w:val="005204AA"/>
    <w:rsid w:val="00524E0A"/>
    <w:rsid w:val="00531102"/>
    <w:rsid w:val="00534753"/>
    <w:rsid w:val="005404B1"/>
    <w:rsid w:val="00540F01"/>
    <w:rsid w:val="005571DA"/>
    <w:rsid w:val="00566AD4"/>
    <w:rsid w:val="00573CB8"/>
    <w:rsid w:val="00576011"/>
    <w:rsid w:val="00591AA8"/>
    <w:rsid w:val="00593034"/>
    <w:rsid w:val="005A4A4A"/>
    <w:rsid w:val="005A6828"/>
    <w:rsid w:val="005A6CD7"/>
    <w:rsid w:val="005B3966"/>
    <w:rsid w:val="005B7E15"/>
    <w:rsid w:val="005C1072"/>
    <w:rsid w:val="005C14FC"/>
    <w:rsid w:val="005C2AE7"/>
    <w:rsid w:val="005D4622"/>
    <w:rsid w:val="005D5F63"/>
    <w:rsid w:val="005E0898"/>
    <w:rsid w:val="005E4B1F"/>
    <w:rsid w:val="005F0737"/>
    <w:rsid w:val="005F2F1D"/>
    <w:rsid w:val="005F3996"/>
    <w:rsid w:val="0060270C"/>
    <w:rsid w:val="00612FB7"/>
    <w:rsid w:val="006138FC"/>
    <w:rsid w:val="00615A0A"/>
    <w:rsid w:val="006169FA"/>
    <w:rsid w:val="00620BF6"/>
    <w:rsid w:val="0062299B"/>
    <w:rsid w:val="00622C05"/>
    <w:rsid w:val="0063526D"/>
    <w:rsid w:val="006354DE"/>
    <w:rsid w:val="00637FD4"/>
    <w:rsid w:val="00646718"/>
    <w:rsid w:val="00650BB4"/>
    <w:rsid w:val="006650F7"/>
    <w:rsid w:val="00671C2C"/>
    <w:rsid w:val="00673B30"/>
    <w:rsid w:val="00675F29"/>
    <w:rsid w:val="00676158"/>
    <w:rsid w:val="00677C15"/>
    <w:rsid w:val="006818FE"/>
    <w:rsid w:val="00692FDE"/>
    <w:rsid w:val="00693CF5"/>
    <w:rsid w:val="00697EB9"/>
    <w:rsid w:val="006A10F8"/>
    <w:rsid w:val="006A38E0"/>
    <w:rsid w:val="006B1F47"/>
    <w:rsid w:val="006B78CC"/>
    <w:rsid w:val="006C4A56"/>
    <w:rsid w:val="006C4ED7"/>
    <w:rsid w:val="006C5FCB"/>
    <w:rsid w:val="006C710F"/>
    <w:rsid w:val="006D0944"/>
    <w:rsid w:val="006D12C5"/>
    <w:rsid w:val="006F3ECF"/>
    <w:rsid w:val="006F5ADA"/>
    <w:rsid w:val="006F6B92"/>
    <w:rsid w:val="007029AD"/>
    <w:rsid w:val="00705E1C"/>
    <w:rsid w:val="00711F87"/>
    <w:rsid w:val="00713B1F"/>
    <w:rsid w:val="00721F06"/>
    <w:rsid w:val="00722ADA"/>
    <w:rsid w:val="00723704"/>
    <w:rsid w:val="007243DF"/>
    <w:rsid w:val="00731374"/>
    <w:rsid w:val="0073449B"/>
    <w:rsid w:val="00737BFD"/>
    <w:rsid w:val="00745A64"/>
    <w:rsid w:val="00746C83"/>
    <w:rsid w:val="007473B6"/>
    <w:rsid w:val="00752CDF"/>
    <w:rsid w:val="0075346C"/>
    <w:rsid w:val="00754383"/>
    <w:rsid w:val="00792085"/>
    <w:rsid w:val="0079249C"/>
    <w:rsid w:val="00793825"/>
    <w:rsid w:val="00793FDF"/>
    <w:rsid w:val="00794B85"/>
    <w:rsid w:val="00796E6F"/>
    <w:rsid w:val="007A2FC3"/>
    <w:rsid w:val="007B37E5"/>
    <w:rsid w:val="007B4CFA"/>
    <w:rsid w:val="007B7D0D"/>
    <w:rsid w:val="007C5785"/>
    <w:rsid w:val="007D0E83"/>
    <w:rsid w:val="007D2E4C"/>
    <w:rsid w:val="007D4E06"/>
    <w:rsid w:val="007D5547"/>
    <w:rsid w:val="007E0020"/>
    <w:rsid w:val="007E4C97"/>
    <w:rsid w:val="007F3EF5"/>
    <w:rsid w:val="007F4AA0"/>
    <w:rsid w:val="007F6EFF"/>
    <w:rsid w:val="00810CD8"/>
    <w:rsid w:val="00812E58"/>
    <w:rsid w:val="00813545"/>
    <w:rsid w:val="00816308"/>
    <w:rsid w:val="008217DF"/>
    <w:rsid w:val="00822AA1"/>
    <w:rsid w:val="00826082"/>
    <w:rsid w:val="00833E38"/>
    <w:rsid w:val="00834F5F"/>
    <w:rsid w:val="00837166"/>
    <w:rsid w:val="00850381"/>
    <w:rsid w:val="008541E8"/>
    <w:rsid w:val="00854E73"/>
    <w:rsid w:val="00855956"/>
    <w:rsid w:val="00855EF3"/>
    <w:rsid w:val="00864904"/>
    <w:rsid w:val="0086680A"/>
    <w:rsid w:val="00866D0D"/>
    <w:rsid w:val="00867B06"/>
    <w:rsid w:val="00885FF6"/>
    <w:rsid w:val="00893ACE"/>
    <w:rsid w:val="00894C94"/>
    <w:rsid w:val="00897689"/>
    <w:rsid w:val="00897AEB"/>
    <w:rsid w:val="008A34F7"/>
    <w:rsid w:val="008B4970"/>
    <w:rsid w:val="008C226D"/>
    <w:rsid w:val="008D2944"/>
    <w:rsid w:val="008E7976"/>
    <w:rsid w:val="008E7B4E"/>
    <w:rsid w:val="008F17C7"/>
    <w:rsid w:val="008F24F4"/>
    <w:rsid w:val="008F27F7"/>
    <w:rsid w:val="008F55E8"/>
    <w:rsid w:val="009015CF"/>
    <w:rsid w:val="00904C61"/>
    <w:rsid w:val="00905312"/>
    <w:rsid w:val="00905AA0"/>
    <w:rsid w:val="0091210C"/>
    <w:rsid w:val="0092002D"/>
    <w:rsid w:val="00920810"/>
    <w:rsid w:val="00932802"/>
    <w:rsid w:val="00934FEE"/>
    <w:rsid w:val="00935240"/>
    <w:rsid w:val="00937493"/>
    <w:rsid w:val="00937D35"/>
    <w:rsid w:val="009433FC"/>
    <w:rsid w:val="009465C0"/>
    <w:rsid w:val="009478AD"/>
    <w:rsid w:val="009656C2"/>
    <w:rsid w:val="0096759D"/>
    <w:rsid w:val="00970ABE"/>
    <w:rsid w:val="00971C1F"/>
    <w:rsid w:val="00974B17"/>
    <w:rsid w:val="009806E2"/>
    <w:rsid w:val="00984F93"/>
    <w:rsid w:val="00985B20"/>
    <w:rsid w:val="009868C3"/>
    <w:rsid w:val="0099493E"/>
    <w:rsid w:val="009A2955"/>
    <w:rsid w:val="009A38BE"/>
    <w:rsid w:val="009B39A3"/>
    <w:rsid w:val="009B5ABB"/>
    <w:rsid w:val="009C2662"/>
    <w:rsid w:val="009D2AC3"/>
    <w:rsid w:val="009D326A"/>
    <w:rsid w:val="009E3644"/>
    <w:rsid w:val="009E3F83"/>
    <w:rsid w:val="009E6025"/>
    <w:rsid w:val="009F252D"/>
    <w:rsid w:val="009F3C0D"/>
    <w:rsid w:val="009F45B8"/>
    <w:rsid w:val="00A00C84"/>
    <w:rsid w:val="00A07528"/>
    <w:rsid w:val="00A104E7"/>
    <w:rsid w:val="00A1392D"/>
    <w:rsid w:val="00A22969"/>
    <w:rsid w:val="00A22F39"/>
    <w:rsid w:val="00A26096"/>
    <w:rsid w:val="00A27367"/>
    <w:rsid w:val="00A300A7"/>
    <w:rsid w:val="00A33617"/>
    <w:rsid w:val="00A43904"/>
    <w:rsid w:val="00A43E5E"/>
    <w:rsid w:val="00A448E8"/>
    <w:rsid w:val="00A45C8F"/>
    <w:rsid w:val="00A5050E"/>
    <w:rsid w:val="00A51393"/>
    <w:rsid w:val="00A51A48"/>
    <w:rsid w:val="00A55454"/>
    <w:rsid w:val="00A63D9B"/>
    <w:rsid w:val="00A64290"/>
    <w:rsid w:val="00A673C6"/>
    <w:rsid w:val="00A83B78"/>
    <w:rsid w:val="00A932FD"/>
    <w:rsid w:val="00A94FEF"/>
    <w:rsid w:val="00A9625E"/>
    <w:rsid w:val="00AA2686"/>
    <w:rsid w:val="00AA5FA8"/>
    <w:rsid w:val="00AB577F"/>
    <w:rsid w:val="00AC3837"/>
    <w:rsid w:val="00AC61BC"/>
    <w:rsid w:val="00AD2C9C"/>
    <w:rsid w:val="00AD7324"/>
    <w:rsid w:val="00AE0D56"/>
    <w:rsid w:val="00AE4CB7"/>
    <w:rsid w:val="00AE6456"/>
    <w:rsid w:val="00AF0275"/>
    <w:rsid w:val="00AF4C9E"/>
    <w:rsid w:val="00B003D1"/>
    <w:rsid w:val="00B0128C"/>
    <w:rsid w:val="00B038A3"/>
    <w:rsid w:val="00B03E6B"/>
    <w:rsid w:val="00B07317"/>
    <w:rsid w:val="00B07903"/>
    <w:rsid w:val="00B104BF"/>
    <w:rsid w:val="00B122DE"/>
    <w:rsid w:val="00B12F4A"/>
    <w:rsid w:val="00B15BFA"/>
    <w:rsid w:val="00B16D6D"/>
    <w:rsid w:val="00B269F8"/>
    <w:rsid w:val="00B2765D"/>
    <w:rsid w:val="00B30073"/>
    <w:rsid w:val="00B30567"/>
    <w:rsid w:val="00B30F22"/>
    <w:rsid w:val="00B321CF"/>
    <w:rsid w:val="00B32DC0"/>
    <w:rsid w:val="00B37EFB"/>
    <w:rsid w:val="00B40530"/>
    <w:rsid w:val="00B4085B"/>
    <w:rsid w:val="00B43E69"/>
    <w:rsid w:val="00B4732E"/>
    <w:rsid w:val="00B516C7"/>
    <w:rsid w:val="00B5431A"/>
    <w:rsid w:val="00B544A7"/>
    <w:rsid w:val="00B556C5"/>
    <w:rsid w:val="00B55C13"/>
    <w:rsid w:val="00B70B59"/>
    <w:rsid w:val="00B74844"/>
    <w:rsid w:val="00B76327"/>
    <w:rsid w:val="00B849C5"/>
    <w:rsid w:val="00B84A39"/>
    <w:rsid w:val="00B87025"/>
    <w:rsid w:val="00B87E4D"/>
    <w:rsid w:val="00B93549"/>
    <w:rsid w:val="00B94AEF"/>
    <w:rsid w:val="00BA0899"/>
    <w:rsid w:val="00BA0E40"/>
    <w:rsid w:val="00BA4CF9"/>
    <w:rsid w:val="00BA7AA8"/>
    <w:rsid w:val="00BB18DA"/>
    <w:rsid w:val="00BB7656"/>
    <w:rsid w:val="00BC32D8"/>
    <w:rsid w:val="00BC3E77"/>
    <w:rsid w:val="00BD0DEC"/>
    <w:rsid w:val="00BD45B4"/>
    <w:rsid w:val="00BD7ACE"/>
    <w:rsid w:val="00BE2098"/>
    <w:rsid w:val="00BE2FF0"/>
    <w:rsid w:val="00BE311B"/>
    <w:rsid w:val="00BE5662"/>
    <w:rsid w:val="00BE5DEC"/>
    <w:rsid w:val="00BF000D"/>
    <w:rsid w:val="00BF071B"/>
    <w:rsid w:val="00BF1D4E"/>
    <w:rsid w:val="00BF27C4"/>
    <w:rsid w:val="00BF3E1C"/>
    <w:rsid w:val="00BF7779"/>
    <w:rsid w:val="00C019C6"/>
    <w:rsid w:val="00C03B44"/>
    <w:rsid w:val="00C106E2"/>
    <w:rsid w:val="00C10C19"/>
    <w:rsid w:val="00C111D8"/>
    <w:rsid w:val="00C12C33"/>
    <w:rsid w:val="00C200AA"/>
    <w:rsid w:val="00C215AE"/>
    <w:rsid w:val="00C227B4"/>
    <w:rsid w:val="00C256A6"/>
    <w:rsid w:val="00C370B7"/>
    <w:rsid w:val="00C420CE"/>
    <w:rsid w:val="00C42ECF"/>
    <w:rsid w:val="00C53001"/>
    <w:rsid w:val="00C566B2"/>
    <w:rsid w:val="00C571CD"/>
    <w:rsid w:val="00C57787"/>
    <w:rsid w:val="00C608A5"/>
    <w:rsid w:val="00C624E5"/>
    <w:rsid w:val="00C70EEA"/>
    <w:rsid w:val="00C75EF8"/>
    <w:rsid w:val="00C80DAC"/>
    <w:rsid w:val="00C87177"/>
    <w:rsid w:val="00C918F9"/>
    <w:rsid w:val="00C93E85"/>
    <w:rsid w:val="00C97BDF"/>
    <w:rsid w:val="00CA125D"/>
    <w:rsid w:val="00CA5B4D"/>
    <w:rsid w:val="00CB17C1"/>
    <w:rsid w:val="00CB381C"/>
    <w:rsid w:val="00CC445C"/>
    <w:rsid w:val="00CC6907"/>
    <w:rsid w:val="00CC7462"/>
    <w:rsid w:val="00CD1795"/>
    <w:rsid w:val="00CD23E0"/>
    <w:rsid w:val="00CF1346"/>
    <w:rsid w:val="00CF6C84"/>
    <w:rsid w:val="00CF77AF"/>
    <w:rsid w:val="00D01004"/>
    <w:rsid w:val="00D01D47"/>
    <w:rsid w:val="00D03302"/>
    <w:rsid w:val="00D05659"/>
    <w:rsid w:val="00D12152"/>
    <w:rsid w:val="00D14674"/>
    <w:rsid w:val="00D22BF0"/>
    <w:rsid w:val="00D24644"/>
    <w:rsid w:val="00D368E4"/>
    <w:rsid w:val="00D43BBC"/>
    <w:rsid w:val="00D47A34"/>
    <w:rsid w:val="00D47CC2"/>
    <w:rsid w:val="00D5651E"/>
    <w:rsid w:val="00D57B4D"/>
    <w:rsid w:val="00D62AE8"/>
    <w:rsid w:val="00D70627"/>
    <w:rsid w:val="00D719A0"/>
    <w:rsid w:val="00D72F76"/>
    <w:rsid w:val="00D86899"/>
    <w:rsid w:val="00D942CE"/>
    <w:rsid w:val="00D943DC"/>
    <w:rsid w:val="00DA022A"/>
    <w:rsid w:val="00DA2791"/>
    <w:rsid w:val="00DA6862"/>
    <w:rsid w:val="00DB25F1"/>
    <w:rsid w:val="00DB55C5"/>
    <w:rsid w:val="00DB7FCA"/>
    <w:rsid w:val="00DC4565"/>
    <w:rsid w:val="00DC4DBD"/>
    <w:rsid w:val="00DC4F34"/>
    <w:rsid w:val="00DC6404"/>
    <w:rsid w:val="00DD100D"/>
    <w:rsid w:val="00DD5847"/>
    <w:rsid w:val="00DF2125"/>
    <w:rsid w:val="00DF5A3F"/>
    <w:rsid w:val="00DF5EF8"/>
    <w:rsid w:val="00DF6BC4"/>
    <w:rsid w:val="00DF7483"/>
    <w:rsid w:val="00E07BC2"/>
    <w:rsid w:val="00E22579"/>
    <w:rsid w:val="00E2413B"/>
    <w:rsid w:val="00E24C65"/>
    <w:rsid w:val="00E33472"/>
    <w:rsid w:val="00E33A50"/>
    <w:rsid w:val="00E343D2"/>
    <w:rsid w:val="00E34AF0"/>
    <w:rsid w:val="00E41375"/>
    <w:rsid w:val="00E47922"/>
    <w:rsid w:val="00E50082"/>
    <w:rsid w:val="00E5156C"/>
    <w:rsid w:val="00E533BC"/>
    <w:rsid w:val="00E54EC3"/>
    <w:rsid w:val="00E550C2"/>
    <w:rsid w:val="00E60516"/>
    <w:rsid w:val="00E60B32"/>
    <w:rsid w:val="00E631E5"/>
    <w:rsid w:val="00E64125"/>
    <w:rsid w:val="00E7524C"/>
    <w:rsid w:val="00E8028E"/>
    <w:rsid w:val="00E829E8"/>
    <w:rsid w:val="00E86C6E"/>
    <w:rsid w:val="00E8750B"/>
    <w:rsid w:val="00E92912"/>
    <w:rsid w:val="00E9448E"/>
    <w:rsid w:val="00E978E8"/>
    <w:rsid w:val="00EA1CDE"/>
    <w:rsid w:val="00EA5960"/>
    <w:rsid w:val="00EB0016"/>
    <w:rsid w:val="00EB19F8"/>
    <w:rsid w:val="00EC5D85"/>
    <w:rsid w:val="00EC7146"/>
    <w:rsid w:val="00ED0FF9"/>
    <w:rsid w:val="00ED1B98"/>
    <w:rsid w:val="00ED5AE4"/>
    <w:rsid w:val="00EE0D57"/>
    <w:rsid w:val="00EE634F"/>
    <w:rsid w:val="00EE6695"/>
    <w:rsid w:val="00EE7BF1"/>
    <w:rsid w:val="00F00D76"/>
    <w:rsid w:val="00F02ED3"/>
    <w:rsid w:val="00F06047"/>
    <w:rsid w:val="00F06D87"/>
    <w:rsid w:val="00F10B77"/>
    <w:rsid w:val="00F13925"/>
    <w:rsid w:val="00F17CF0"/>
    <w:rsid w:val="00F20997"/>
    <w:rsid w:val="00F21098"/>
    <w:rsid w:val="00F21AE8"/>
    <w:rsid w:val="00F22CA5"/>
    <w:rsid w:val="00F256F6"/>
    <w:rsid w:val="00F26094"/>
    <w:rsid w:val="00F431D8"/>
    <w:rsid w:val="00F471D4"/>
    <w:rsid w:val="00F56D2E"/>
    <w:rsid w:val="00F604C9"/>
    <w:rsid w:val="00F621B1"/>
    <w:rsid w:val="00F638F4"/>
    <w:rsid w:val="00F6609A"/>
    <w:rsid w:val="00F707CE"/>
    <w:rsid w:val="00F71740"/>
    <w:rsid w:val="00F7320B"/>
    <w:rsid w:val="00F73575"/>
    <w:rsid w:val="00F750C5"/>
    <w:rsid w:val="00F759B9"/>
    <w:rsid w:val="00F965A3"/>
    <w:rsid w:val="00F97914"/>
    <w:rsid w:val="00FA661A"/>
    <w:rsid w:val="00FB5D1C"/>
    <w:rsid w:val="00FB766D"/>
    <w:rsid w:val="00FD758B"/>
    <w:rsid w:val="00FD7B9F"/>
    <w:rsid w:val="00FE50C1"/>
    <w:rsid w:val="00FE5B3E"/>
    <w:rsid w:val="00FF2ACD"/>
    <w:rsid w:val="00FF6154"/>
    <w:rsid w:val="00FF7D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9448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9448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Pages>
  <Words>211</Words>
  <Characters>1205</Characters>
  <Application>Microsoft Office Word</Application>
  <DocSecurity>0</DocSecurity>
  <Lines>10</Lines>
  <Paragraphs>2</Paragraphs>
  <ScaleCrop>false</ScaleCrop>
  <Company>China</Company>
  <LinksUpToDate>false</LinksUpToDate>
  <CharactersWithSpaces>1414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张建华</dc:creator>
  <cp:keywords/>
  <dc:description/>
  <cp:lastModifiedBy>张建华</cp:lastModifiedBy>
  <cp:revision>13</cp:revision>
  <dcterms:created xsi:type="dcterms:W3CDTF">2015-12-10T07:34:00Z</dcterms:created>
  <dcterms:modified xsi:type="dcterms:W3CDTF">2015-12-15T01:05:00Z</dcterms:modified>
</cp:coreProperties>
</file>