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92" w:rsidRPr="00CF36EA" w:rsidRDefault="00CF36EA" w:rsidP="00CF36EA">
      <w:pPr>
        <w:jc w:val="center"/>
        <w:rPr>
          <w:rFonts w:ascii="微软雅黑" w:eastAsia="微软雅黑" w:hAnsi="微软雅黑" w:hint="eastAsia"/>
          <w:color w:val="333333"/>
          <w:sz w:val="36"/>
          <w:szCs w:val="36"/>
        </w:rPr>
      </w:pPr>
      <w:r w:rsidRPr="00CF36EA">
        <w:rPr>
          <w:rFonts w:ascii="微软雅黑" w:eastAsia="微软雅黑" w:hAnsi="微软雅黑" w:hint="eastAsia"/>
          <w:color w:val="333333"/>
          <w:sz w:val="36"/>
          <w:szCs w:val="36"/>
        </w:rPr>
        <w:t>内江师范学院教师培训学时认定细则</w:t>
      </w:r>
    </w:p>
    <w:p w:rsidR="00CF36EA" w:rsidRPr="00CF36EA" w:rsidRDefault="00CF36EA" w:rsidP="00CF36EA">
      <w:pPr>
        <w:widowControl/>
        <w:shd w:val="clear" w:color="auto" w:fill="FFFFFF"/>
        <w:spacing w:before="225" w:after="100" w:afterAutospacing="1" w:line="600" w:lineRule="atLeast"/>
        <w:ind w:firstLine="705"/>
        <w:jc w:val="left"/>
        <w:rPr>
          <w:rFonts w:ascii="Verdana" w:eastAsia="宋体" w:hAnsi="Verdana" w:cs="宋体"/>
          <w:kern w:val="0"/>
          <w:sz w:val="24"/>
          <w:szCs w:val="24"/>
        </w:rPr>
      </w:pP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为贯彻落实</w:t>
      </w:r>
      <w:r w:rsidRPr="00CF36E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《内江师范学院教师教学发展中心管理办法》（内师院发【2014】48号）精神，培养造就高素质专业化教师队伍，进一步加强教师培训工作管理，制定本细则。</w:t>
      </w:r>
    </w:p>
    <w:tbl>
      <w:tblPr>
        <w:tblW w:w="89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2355"/>
        <w:gridCol w:w="1770"/>
        <w:gridCol w:w="1695"/>
        <w:gridCol w:w="1740"/>
      </w:tblGrid>
      <w:tr w:rsidR="00CF36EA" w:rsidRPr="00CF36EA" w:rsidTr="00A13FCD">
        <w:trPr>
          <w:trHeight w:val="525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23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参加项目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认定方式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认定学时</w:t>
            </w:r>
          </w:p>
        </w:tc>
        <w:tc>
          <w:tcPr>
            <w:tcW w:w="17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F36EA" w:rsidRPr="00CF36EA" w:rsidTr="00A13FCD">
        <w:trPr>
          <w:trHeight w:val="403"/>
        </w:trPr>
        <w:tc>
          <w:tcPr>
            <w:tcW w:w="13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校外培训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课程进修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取得结业证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540学时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脱产半年</w:t>
            </w:r>
          </w:p>
        </w:tc>
      </w:tr>
      <w:tr w:rsidR="00CF36EA" w:rsidRPr="00CF36EA" w:rsidTr="00A13FCD">
        <w:trPr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进修学者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取得结业证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1080学时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7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脱产一年</w:t>
            </w:r>
          </w:p>
        </w:tc>
      </w:tr>
      <w:tr w:rsidR="00CF36EA" w:rsidRPr="00CF36EA" w:rsidTr="00A13FCD">
        <w:trPr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访问学者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取得结业证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1080学时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7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脱产一年</w:t>
            </w:r>
          </w:p>
        </w:tc>
      </w:tr>
      <w:tr w:rsidR="00CF36EA" w:rsidRPr="00CF36EA" w:rsidTr="00A13FCD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学术会议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参加材料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6学时/天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</w:tr>
      <w:tr w:rsidR="00CF36EA" w:rsidRPr="00CF36EA" w:rsidTr="00A13F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到企事业单位挂职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相关</w:t>
            </w:r>
            <w:bookmarkStart w:id="0" w:name="_GoBack"/>
            <w:bookmarkEnd w:id="0"/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540学时/半年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脱产半年</w:t>
            </w:r>
          </w:p>
        </w:tc>
      </w:tr>
      <w:tr w:rsidR="00CF36EA" w:rsidRPr="00CF36EA" w:rsidTr="00A13FCD">
        <w:trPr>
          <w:trHeight w:val="525"/>
        </w:trPr>
        <w:tc>
          <w:tcPr>
            <w:tcW w:w="13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校内培训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网络学习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取得结业证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结业证学时</w:t>
            </w:r>
          </w:p>
        </w:tc>
      </w:tr>
      <w:tr w:rsidR="00CF36EA" w:rsidRPr="00CF36EA" w:rsidTr="00A13FCD">
        <w:trPr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教学能力提升培训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考核合格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培训方案</w:t>
            </w:r>
          </w:p>
        </w:tc>
      </w:tr>
      <w:tr w:rsidR="00CF36EA" w:rsidRPr="00CF36EA" w:rsidTr="00A13FCD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主题报告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2学时/次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签到表</w:t>
            </w:r>
          </w:p>
        </w:tc>
      </w:tr>
      <w:tr w:rsidR="00CF36EA" w:rsidRPr="00CF36EA" w:rsidTr="00A13FCD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教学沙龙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2学时/次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签到表</w:t>
            </w:r>
          </w:p>
        </w:tc>
      </w:tr>
      <w:tr w:rsidR="00CF36EA" w:rsidRPr="00CF36EA" w:rsidTr="00A13FCD">
        <w:trPr>
          <w:trHeight w:val="495"/>
        </w:trPr>
        <w:tc>
          <w:tcPr>
            <w:tcW w:w="13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教学研讨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听课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7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相关材料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1学时/节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每年≤20学时</w:t>
            </w:r>
          </w:p>
        </w:tc>
      </w:tr>
      <w:tr w:rsidR="00CF36EA" w:rsidRPr="00CF36EA" w:rsidTr="00A13FC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开设公开示范课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7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相关材料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4学时/节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每年≤16学时</w:t>
            </w:r>
          </w:p>
        </w:tc>
      </w:tr>
      <w:tr w:rsidR="00CF36EA" w:rsidRPr="00CF36EA" w:rsidTr="00A13FCD">
        <w:trPr>
          <w:trHeight w:val="4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6EA" w:rsidRPr="00CF36EA" w:rsidRDefault="00CF36EA" w:rsidP="00A13FCD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开办讲座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7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相关材料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8学时/次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每年≤16学时</w:t>
            </w:r>
          </w:p>
        </w:tc>
      </w:tr>
      <w:tr w:rsidR="00CF36EA" w:rsidRPr="00CF36EA" w:rsidTr="00A13FCD">
        <w:trPr>
          <w:trHeight w:val="915"/>
        </w:trPr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其它</w:t>
            </w:r>
          </w:p>
        </w:tc>
        <w:tc>
          <w:tcPr>
            <w:tcW w:w="756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36EA" w:rsidRPr="00CF36EA" w:rsidRDefault="00CF36EA" w:rsidP="00A13FCD">
            <w:pPr>
              <w:widowControl/>
              <w:spacing w:before="225" w:after="100" w:afterAutospacing="1" w:line="240" w:lineRule="atLeast"/>
              <w:ind w:firstLine="480"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CF36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参加其它教学业务培训，须报学校教师教学发展中心备案同意，参照相关学时认定标准执行。</w:t>
            </w:r>
          </w:p>
        </w:tc>
      </w:tr>
    </w:tbl>
    <w:p w:rsidR="00CF36EA" w:rsidRDefault="00CF36EA" w:rsidP="003A5AF9">
      <w:pPr>
        <w:widowControl/>
        <w:shd w:val="clear" w:color="auto" w:fill="FFFFFF"/>
        <w:spacing w:before="225" w:after="100" w:afterAutospacing="1" w:line="120" w:lineRule="atLeast"/>
        <w:ind w:left="482" w:hangingChars="200" w:hanging="482"/>
        <w:jc w:val="left"/>
        <w:rPr>
          <w:rFonts w:ascii="Verdana" w:eastAsia="宋体" w:hAnsi="Verdana" w:cs="宋体" w:hint="eastAsia"/>
          <w:kern w:val="0"/>
          <w:sz w:val="24"/>
          <w:szCs w:val="24"/>
        </w:rPr>
      </w:pPr>
      <w:r w:rsidRPr="00CF36EA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注：1、开设公开示范课、讲座，需提前两周将方案</w:t>
      </w:r>
      <w:proofErr w:type="gramStart"/>
      <w:r w:rsidRPr="00CF36EA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报教师</w:t>
      </w:r>
      <w:proofErr w:type="gramEnd"/>
      <w:r w:rsidRPr="00CF36EA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教学发展中心备案。</w:t>
      </w:r>
      <w:r w:rsidRPr="00CF36EA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2、本细则解释权归学校人事处、教务处。</w:t>
      </w:r>
    </w:p>
    <w:p w:rsidR="00CF36EA" w:rsidRPr="00CF36EA" w:rsidRDefault="00CF36EA" w:rsidP="003A5AF9">
      <w:pPr>
        <w:widowControl/>
        <w:shd w:val="clear" w:color="auto" w:fill="FFFFFF"/>
        <w:spacing w:before="225" w:after="100" w:afterAutospacing="1" w:line="120" w:lineRule="atLeast"/>
        <w:ind w:leftChars="230" w:left="483" w:firstLineChars="1500" w:firstLine="4367"/>
        <w:jc w:val="left"/>
        <w:rPr>
          <w:rFonts w:ascii="Verdana" w:eastAsia="宋体" w:hAnsi="Verdana" w:cs="宋体"/>
          <w:kern w:val="0"/>
          <w:sz w:val="24"/>
          <w:szCs w:val="24"/>
        </w:rPr>
      </w:pPr>
      <w:r w:rsidRPr="00CF36EA">
        <w:rPr>
          <w:rFonts w:ascii="宋体" w:eastAsia="宋体" w:hAnsi="宋体" w:cs="宋体" w:hint="eastAsia"/>
          <w:b/>
          <w:bCs/>
          <w:color w:val="101010"/>
          <w:kern w:val="0"/>
          <w:sz w:val="29"/>
          <w:szCs w:val="29"/>
        </w:rPr>
        <w:t>人事处    教务处</w:t>
      </w:r>
    </w:p>
    <w:p w:rsidR="00CF36EA" w:rsidRPr="003A5AF9" w:rsidRDefault="00CF36EA" w:rsidP="003A5AF9">
      <w:pPr>
        <w:widowControl/>
        <w:spacing w:before="150" w:after="150" w:line="120" w:lineRule="atLeast"/>
        <w:jc w:val="center"/>
        <w:rPr>
          <w:rFonts w:ascii="Verdana" w:eastAsia="宋体" w:hAnsi="Verdana" w:cs="宋体" w:hint="eastAsia"/>
          <w:kern w:val="0"/>
          <w:sz w:val="24"/>
          <w:szCs w:val="24"/>
        </w:rPr>
      </w:pP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</w:t>
      </w:r>
      <w:r w:rsidRPr="00CF36EA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CF36EA">
        <w:rPr>
          <w:rFonts w:ascii="黑体" w:eastAsia="黑体" w:hAnsi="黑体" w:cs="宋体" w:hint="eastAsia"/>
          <w:kern w:val="0"/>
          <w:sz w:val="29"/>
          <w:szCs w:val="29"/>
        </w:rPr>
        <w:t xml:space="preserve"> 2015-5-4</w:t>
      </w:r>
    </w:p>
    <w:sectPr w:rsidR="00CF36EA" w:rsidRPr="003A5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228" w:rsidRDefault="00981228" w:rsidP="00CF36EA">
      <w:r>
        <w:separator/>
      </w:r>
    </w:p>
  </w:endnote>
  <w:endnote w:type="continuationSeparator" w:id="0">
    <w:p w:rsidR="00981228" w:rsidRDefault="00981228" w:rsidP="00CF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228" w:rsidRDefault="00981228" w:rsidP="00CF36EA">
      <w:r>
        <w:separator/>
      </w:r>
    </w:p>
  </w:footnote>
  <w:footnote w:type="continuationSeparator" w:id="0">
    <w:p w:rsidR="00981228" w:rsidRDefault="00981228" w:rsidP="00CF3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 w:rsidP="00CF36E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EA" w:rsidRDefault="00CF36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23"/>
    <w:rsid w:val="000158A9"/>
    <w:rsid w:val="00023267"/>
    <w:rsid w:val="00076FBF"/>
    <w:rsid w:val="00081514"/>
    <w:rsid w:val="00097B35"/>
    <w:rsid w:val="000A5F51"/>
    <w:rsid w:val="000B41A3"/>
    <w:rsid w:val="000B6DDC"/>
    <w:rsid w:val="000C6252"/>
    <w:rsid w:val="00120AA5"/>
    <w:rsid w:val="0013344A"/>
    <w:rsid w:val="0013565F"/>
    <w:rsid w:val="00143C4C"/>
    <w:rsid w:val="001520A3"/>
    <w:rsid w:val="001609B5"/>
    <w:rsid w:val="00161554"/>
    <w:rsid w:val="0016628B"/>
    <w:rsid w:val="00166A1D"/>
    <w:rsid w:val="0017150E"/>
    <w:rsid w:val="0018433A"/>
    <w:rsid w:val="00186C63"/>
    <w:rsid w:val="00193CE2"/>
    <w:rsid w:val="00195992"/>
    <w:rsid w:val="001A1E94"/>
    <w:rsid w:val="001C0C51"/>
    <w:rsid w:val="001E414D"/>
    <w:rsid w:val="001E7AE2"/>
    <w:rsid w:val="00200F2D"/>
    <w:rsid w:val="002631EA"/>
    <w:rsid w:val="00264B15"/>
    <w:rsid w:val="00275B01"/>
    <w:rsid w:val="0027750E"/>
    <w:rsid w:val="00287C50"/>
    <w:rsid w:val="00291364"/>
    <w:rsid w:val="002A29FC"/>
    <w:rsid w:val="002A2A61"/>
    <w:rsid w:val="002C3A13"/>
    <w:rsid w:val="002E187D"/>
    <w:rsid w:val="002E278B"/>
    <w:rsid w:val="002E64D8"/>
    <w:rsid w:val="002E7236"/>
    <w:rsid w:val="003053D1"/>
    <w:rsid w:val="00312A67"/>
    <w:rsid w:val="003131FA"/>
    <w:rsid w:val="0032540B"/>
    <w:rsid w:val="00341E48"/>
    <w:rsid w:val="00357B36"/>
    <w:rsid w:val="00360548"/>
    <w:rsid w:val="003617DE"/>
    <w:rsid w:val="00362579"/>
    <w:rsid w:val="00375085"/>
    <w:rsid w:val="00393F06"/>
    <w:rsid w:val="0039458B"/>
    <w:rsid w:val="003A014C"/>
    <w:rsid w:val="003A5AF9"/>
    <w:rsid w:val="003C0605"/>
    <w:rsid w:val="003C5744"/>
    <w:rsid w:val="003E0CE4"/>
    <w:rsid w:val="003E78A1"/>
    <w:rsid w:val="003E78A8"/>
    <w:rsid w:val="00400D03"/>
    <w:rsid w:val="00421274"/>
    <w:rsid w:val="00430D18"/>
    <w:rsid w:val="0044589B"/>
    <w:rsid w:val="00445D0D"/>
    <w:rsid w:val="00491B2A"/>
    <w:rsid w:val="004A0AE9"/>
    <w:rsid w:val="004C2430"/>
    <w:rsid w:val="004F2CED"/>
    <w:rsid w:val="00515ACD"/>
    <w:rsid w:val="00517507"/>
    <w:rsid w:val="005178F8"/>
    <w:rsid w:val="00531129"/>
    <w:rsid w:val="00541413"/>
    <w:rsid w:val="005418E9"/>
    <w:rsid w:val="005421B8"/>
    <w:rsid w:val="00546129"/>
    <w:rsid w:val="00547F94"/>
    <w:rsid w:val="005656AC"/>
    <w:rsid w:val="0057329E"/>
    <w:rsid w:val="00573423"/>
    <w:rsid w:val="00586613"/>
    <w:rsid w:val="00594A33"/>
    <w:rsid w:val="005A7040"/>
    <w:rsid w:val="005B39E8"/>
    <w:rsid w:val="005B464B"/>
    <w:rsid w:val="005B52E7"/>
    <w:rsid w:val="005D3E79"/>
    <w:rsid w:val="005E5BC7"/>
    <w:rsid w:val="005F59DF"/>
    <w:rsid w:val="006200ED"/>
    <w:rsid w:val="0064059F"/>
    <w:rsid w:val="00671D7E"/>
    <w:rsid w:val="006761DA"/>
    <w:rsid w:val="00683A49"/>
    <w:rsid w:val="006A22A2"/>
    <w:rsid w:val="006C06F3"/>
    <w:rsid w:val="006C1F59"/>
    <w:rsid w:val="006C7719"/>
    <w:rsid w:val="006D1F31"/>
    <w:rsid w:val="006D48BB"/>
    <w:rsid w:val="006E00A7"/>
    <w:rsid w:val="006E1DAA"/>
    <w:rsid w:val="006E230B"/>
    <w:rsid w:val="006F4A09"/>
    <w:rsid w:val="00721080"/>
    <w:rsid w:val="007651DC"/>
    <w:rsid w:val="007709FF"/>
    <w:rsid w:val="00773C7D"/>
    <w:rsid w:val="00792DA9"/>
    <w:rsid w:val="007E32E2"/>
    <w:rsid w:val="00806CCF"/>
    <w:rsid w:val="0082634E"/>
    <w:rsid w:val="008277E4"/>
    <w:rsid w:val="00827F66"/>
    <w:rsid w:val="00840918"/>
    <w:rsid w:val="008438A3"/>
    <w:rsid w:val="008541F6"/>
    <w:rsid w:val="008577EF"/>
    <w:rsid w:val="00865629"/>
    <w:rsid w:val="0088607B"/>
    <w:rsid w:val="008A2A76"/>
    <w:rsid w:val="008B75A8"/>
    <w:rsid w:val="008C2452"/>
    <w:rsid w:val="008C27D3"/>
    <w:rsid w:val="008C63A8"/>
    <w:rsid w:val="008D0011"/>
    <w:rsid w:val="008D13DA"/>
    <w:rsid w:val="008D22B0"/>
    <w:rsid w:val="009012EC"/>
    <w:rsid w:val="00917800"/>
    <w:rsid w:val="00930552"/>
    <w:rsid w:val="009315CE"/>
    <w:rsid w:val="0093706C"/>
    <w:rsid w:val="00954C74"/>
    <w:rsid w:val="009624AF"/>
    <w:rsid w:val="00963100"/>
    <w:rsid w:val="00965B09"/>
    <w:rsid w:val="00974BCE"/>
    <w:rsid w:val="00975864"/>
    <w:rsid w:val="00981228"/>
    <w:rsid w:val="00981784"/>
    <w:rsid w:val="009B1960"/>
    <w:rsid w:val="009B563F"/>
    <w:rsid w:val="00A01EF0"/>
    <w:rsid w:val="00A13FCD"/>
    <w:rsid w:val="00A24EDE"/>
    <w:rsid w:val="00A3007D"/>
    <w:rsid w:val="00A329DC"/>
    <w:rsid w:val="00A36309"/>
    <w:rsid w:val="00A475C8"/>
    <w:rsid w:val="00A53767"/>
    <w:rsid w:val="00A650F1"/>
    <w:rsid w:val="00A9729D"/>
    <w:rsid w:val="00AA291B"/>
    <w:rsid w:val="00AD7D53"/>
    <w:rsid w:val="00AE4380"/>
    <w:rsid w:val="00AF00E1"/>
    <w:rsid w:val="00AF16BE"/>
    <w:rsid w:val="00AF7F45"/>
    <w:rsid w:val="00B1468D"/>
    <w:rsid w:val="00B25523"/>
    <w:rsid w:val="00B32177"/>
    <w:rsid w:val="00B4769E"/>
    <w:rsid w:val="00B65D73"/>
    <w:rsid w:val="00B70258"/>
    <w:rsid w:val="00B71BDB"/>
    <w:rsid w:val="00B77BFB"/>
    <w:rsid w:val="00B8405E"/>
    <w:rsid w:val="00B8453E"/>
    <w:rsid w:val="00B84F28"/>
    <w:rsid w:val="00B9736D"/>
    <w:rsid w:val="00BC04E2"/>
    <w:rsid w:val="00BC7C9A"/>
    <w:rsid w:val="00C435EF"/>
    <w:rsid w:val="00C52BCC"/>
    <w:rsid w:val="00C83696"/>
    <w:rsid w:val="00C87F8B"/>
    <w:rsid w:val="00C9756C"/>
    <w:rsid w:val="00CA5CA5"/>
    <w:rsid w:val="00CB3973"/>
    <w:rsid w:val="00CC6997"/>
    <w:rsid w:val="00CF36EA"/>
    <w:rsid w:val="00CF5F54"/>
    <w:rsid w:val="00D0514A"/>
    <w:rsid w:val="00D15594"/>
    <w:rsid w:val="00D16787"/>
    <w:rsid w:val="00D42B12"/>
    <w:rsid w:val="00D47336"/>
    <w:rsid w:val="00D568CA"/>
    <w:rsid w:val="00D8744C"/>
    <w:rsid w:val="00DA37A1"/>
    <w:rsid w:val="00DA7E02"/>
    <w:rsid w:val="00DB0A42"/>
    <w:rsid w:val="00DB1718"/>
    <w:rsid w:val="00DC16E6"/>
    <w:rsid w:val="00DD79F8"/>
    <w:rsid w:val="00DF34CC"/>
    <w:rsid w:val="00E32AC8"/>
    <w:rsid w:val="00E458C4"/>
    <w:rsid w:val="00E50E1C"/>
    <w:rsid w:val="00E51413"/>
    <w:rsid w:val="00E527E0"/>
    <w:rsid w:val="00E66F94"/>
    <w:rsid w:val="00EA2526"/>
    <w:rsid w:val="00EA54FB"/>
    <w:rsid w:val="00EA75D0"/>
    <w:rsid w:val="00EC72AE"/>
    <w:rsid w:val="00ED19ED"/>
    <w:rsid w:val="00EF0C0E"/>
    <w:rsid w:val="00EF0F96"/>
    <w:rsid w:val="00F04E8C"/>
    <w:rsid w:val="00F12369"/>
    <w:rsid w:val="00F14899"/>
    <w:rsid w:val="00F218C8"/>
    <w:rsid w:val="00F22197"/>
    <w:rsid w:val="00F2481E"/>
    <w:rsid w:val="00F467F0"/>
    <w:rsid w:val="00F53792"/>
    <w:rsid w:val="00F57EB4"/>
    <w:rsid w:val="00F831E9"/>
    <w:rsid w:val="00F92F34"/>
    <w:rsid w:val="00F941E3"/>
    <w:rsid w:val="00FB6421"/>
    <w:rsid w:val="00FC0700"/>
    <w:rsid w:val="00FE001E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6EA"/>
    <w:rPr>
      <w:sz w:val="18"/>
      <w:szCs w:val="18"/>
    </w:rPr>
  </w:style>
  <w:style w:type="character" w:styleId="a5">
    <w:name w:val="Strong"/>
    <w:basedOn w:val="a0"/>
    <w:uiPriority w:val="22"/>
    <w:qFormat/>
    <w:rsid w:val="00CF36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6EA"/>
    <w:rPr>
      <w:sz w:val="18"/>
      <w:szCs w:val="18"/>
    </w:rPr>
  </w:style>
  <w:style w:type="character" w:styleId="a5">
    <w:name w:val="Strong"/>
    <w:basedOn w:val="a0"/>
    <w:uiPriority w:val="22"/>
    <w:qFormat/>
    <w:rsid w:val="00CF36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0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2015-09-14T07:45:00Z</cp:lastPrinted>
  <dcterms:created xsi:type="dcterms:W3CDTF">2015-09-14T07:43:00Z</dcterms:created>
  <dcterms:modified xsi:type="dcterms:W3CDTF">2015-09-14T07:46:00Z</dcterms:modified>
</cp:coreProperties>
</file>